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47CACA" w14:textId="77777777" w:rsidR="00F71C72" w:rsidRPr="00F718E2" w:rsidRDefault="00F71C72" w:rsidP="005D5545">
      <w:pPr>
        <w:pStyle w:val="Akapitzlist"/>
        <w:spacing w:after="0" w:line="23" w:lineRule="atLeast"/>
        <w:ind w:left="0"/>
        <w:jc w:val="right"/>
        <w:rPr>
          <w:rFonts w:ascii="Times New Roman" w:hAnsi="Times New Roman"/>
          <w:bCs/>
          <w:i/>
        </w:rPr>
      </w:pPr>
      <w:bookmarkStart w:id="0" w:name="_GoBack"/>
      <w:bookmarkEnd w:id="0"/>
    </w:p>
    <w:p w14:paraId="4C3B6CD7" w14:textId="5848525E" w:rsidR="00917DBE" w:rsidRPr="00F718E2" w:rsidRDefault="00016E57" w:rsidP="005D5545">
      <w:pPr>
        <w:pStyle w:val="Akapitzlist"/>
        <w:spacing w:after="0" w:line="23" w:lineRule="atLeast"/>
        <w:ind w:left="0"/>
        <w:jc w:val="right"/>
        <w:rPr>
          <w:rFonts w:ascii="Times New Roman" w:hAnsi="Times New Roman"/>
          <w:bCs/>
          <w:i/>
        </w:rPr>
      </w:pPr>
      <w:r w:rsidRPr="00F718E2">
        <w:rPr>
          <w:rFonts w:ascii="Times New Roman" w:hAnsi="Times New Roman"/>
          <w:bCs/>
          <w:i/>
        </w:rPr>
        <w:t xml:space="preserve">Załącznik nr 1 do umowy </w:t>
      </w:r>
    </w:p>
    <w:p w14:paraId="1ECB5C8F" w14:textId="4D54DF13" w:rsidR="00D73C42" w:rsidRPr="00F718E2" w:rsidRDefault="00016E57" w:rsidP="005D5545">
      <w:pPr>
        <w:spacing w:after="0" w:line="23" w:lineRule="atLeast"/>
        <w:jc w:val="right"/>
        <w:rPr>
          <w:rFonts w:ascii="Times New Roman" w:hAnsi="Times New Roman"/>
          <w:bCs/>
          <w:i/>
        </w:rPr>
      </w:pPr>
      <w:r w:rsidRPr="00F718E2">
        <w:rPr>
          <w:rFonts w:ascii="Times New Roman" w:hAnsi="Times New Roman"/>
          <w:bCs/>
          <w:i/>
        </w:rPr>
        <w:t>Nr…</w:t>
      </w:r>
      <w:r w:rsidR="00761BDB" w:rsidRPr="00F718E2">
        <w:rPr>
          <w:rFonts w:ascii="Times New Roman" w:hAnsi="Times New Roman"/>
          <w:bCs/>
          <w:i/>
        </w:rPr>
        <w:t>…</w:t>
      </w:r>
      <w:r w:rsidR="00FF1626">
        <w:rPr>
          <w:rFonts w:ascii="Times New Roman" w:hAnsi="Times New Roman"/>
          <w:bCs/>
          <w:i/>
        </w:rPr>
        <w:t>………</w:t>
      </w:r>
      <w:r w:rsidR="00AB5AF5">
        <w:rPr>
          <w:rFonts w:ascii="Times New Roman" w:hAnsi="Times New Roman"/>
          <w:bCs/>
          <w:i/>
        </w:rPr>
        <w:t>………….</w:t>
      </w:r>
      <w:r w:rsidR="00FF1626">
        <w:rPr>
          <w:rFonts w:ascii="Times New Roman" w:hAnsi="Times New Roman"/>
          <w:bCs/>
          <w:i/>
        </w:rPr>
        <w:t>….</w:t>
      </w:r>
      <w:r w:rsidR="00AB5AF5">
        <w:rPr>
          <w:rFonts w:ascii="Times New Roman" w:hAnsi="Times New Roman"/>
          <w:bCs/>
          <w:i/>
        </w:rPr>
        <w:t>.</w:t>
      </w:r>
      <w:r w:rsidR="00761BDB" w:rsidRPr="00F718E2">
        <w:rPr>
          <w:rFonts w:ascii="Times New Roman" w:hAnsi="Times New Roman"/>
          <w:bCs/>
          <w:i/>
        </w:rPr>
        <w:t>…….</w:t>
      </w:r>
      <w:r w:rsidRPr="00F718E2">
        <w:rPr>
          <w:rFonts w:ascii="Times New Roman" w:hAnsi="Times New Roman"/>
          <w:bCs/>
          <w:i/>
        </w:rPr>
        <w:t>………</w:t>
      </w:r>
      <w:r w:rsidR="00917DBE" w:rsidRPr="00F718E2">
        <w:rPr>
          <w:rFonts w:ascii="Times New Roman" w:hAnsi="Times New Roman"/>
          <w:bCs/>
          <w:i/>
        </w:rPr>
        <w:t>……………</w:t>
      </w:r>
      <w:r w:rsidR="005D5545" w:rsidRPr="00F718E2">
        <w:rPr>
          <w:rFonts w:ascii="Times New Roman" w:hAnsi="Times New Roman"/>
          <w:bCs/>
          <w:i/>
        </w:rPr>
        <w:t xml:space="preserve">   z dnia</w:t>
      </w:r>
      <w:r w:rsidR="004B375B" w:rsidRPr="00F718E2">
        <w:rPr>
          <w:rFonts w:ascii="Times New Roman" w:hAnsi="Times New Roman"/>
          <w:bCs/>
          <w:i/>
        </w:rPr>
        <w:t xml:space="preserve">  </w:t>
      </w:r>
      <w:r w:rsidR="005D5545" w:rsidRPr="00F718E2">
        <w:rPr>
          <w:rFonts w:ascii="Times New Roman" w:hAnsi="Times New Roman"/>
          <w:bCs/>
          <w:i/>
        </w:rPr>
        <w:t>……</w:t>
      </w:r>
      <w:r w:rsidR="00AB5AF5">
        <w:rPr>
          <w:rFonts w:ascii="Times New Roman" w:hAnsi="Times New Roman"/>
          <w:bCs/>
          <w:i/>
        </w:rPr>
        <w:t>….</w:t>
      </w:r>
      <w:r w:rsidR="005D5545" w:rsidRPr="00F718E2">
        <w:rPr>
          <w:rFonts w:ascii="Times New Roman" w:hAnsi="Times New Roman"/>
          <w:bCs/>
          <w:i/>
        </w:rPr>
        <w:t>……  202</w:t>
      </w:r>
      <w:r w:rsidR="0098393A">
        <w:rPr>
          <w:rFonts w:ascii="Times New Roman" w:hAnsi="Times New Roman"/>
          <w:bCs/>
          <w:i/>
        </w:rPr>
        <w:t>6</w:t>
      </w:r>
      <w:r w:rsidR="005D5545" w:rsidRPr="00F718E2">
        <w:rPr>
          <w:rFonts w:ascii="Times New Roman" w:hAnsi="Times New Roman"/>
          <w:bCs/>
          <w:i/>
        </w:rPr>
        <w:t xml:space="preserve"> r.</w:t>
      </w:r>
      <w:r w:rsidR="00F71C72" w:rsidRPr="00F718E2">
        <w:rPr>
          <w:rFonts w:ascii="Times New Roman" w:hAnsi="Times New Roman"/>
          <w:bCs/>
          <w:i/>
        </w:rPr>
        <w:t>)</w:t>
      </w:r>
    </w:p>
    <w:p w14:paraId="7AAA955D" w14:textId="3DEF3C8A" w:rsidR="00D73C42" w:rsidRPr="00394D7F" w:rsidRDefault="005672CD" w:rsidP="009212ED">
      <w:pPr>
        <w:pStyle w:val="Nagwek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394D7F">
        <w:rPr>
          <w:rFonts w:ascii="Times New Roman" w:hAnsi="Times New Roman" w:cs="Times New Roman"/>
          <w:b/>
          <w:color w:val="auto"/>
          <w:sz w:val="24"/>
          <w:szCs w:val="24"/>
        </w:rPr>
        <w:t>Zakres i wymogi opracowania projektowego</w:t>
      </w:r>
    </w:p>
    <w:p w14:paraId="7D31128F" w14:textId="77777777" w:rsidR="00D73C42" w:rsidRPr="00394D7F" w:rsidRDefault="00D73C42" w:rsidP="00016E57">
      <w:pPr>
        <w:pStyle w:val="Akapitzlist"/>
        <w:spacing w:after="0" w:line="23" w:lineRule="atLeast"/>
        <w:ind w:left="0"/>
        <w:jc w:val="center"/>
        <w:rPr>
          <w:rFonts w:ascii="Times New Roman" w:hAnsi="Times New Roman"/>
          <w:b/>
          <w:bCs/>
          <w:color w:val="FF0000"/>
          <w:sz w:val="24"/>
          <w:szCs w:val="24"/>
        </w:rPr>
      </w:pPr>
    </w:p>
    <w:p w14:paraId="5EA1E8DD" w14:textId="77777777" w:rsidR="00016E57" w:rsidRPr="00394D7F" w:rsidRDefault="00016E57" w:rsidP="00F718E2">
      <w:pPr>
        <w:pStyle w:val="Akapitzlist"/>
        <w:numPr>
          <w:ilvl w:val="0"/>
          <w:numId w:val="6"/>
        </w:numPr>
        <w:tabs>
          <w:tab w:val="left" w:pos="1985"/>
        </w:tabs>
        <w:spacing w:after="0" w:line="23" w:lineRule="atLeast"/>
        <w:ind w:left="426" w:hanging="426"/>
        <w:rPr>
          <w:rFonts w:ascii="Times New Roman" w:hAnsi="Times New Roman"/>
          <w:b/>
          <w:bCs/>
          <w:sz w:val="24"/>
          <w:szCs w:val="24"/>
        </w:rPr>
      </w:pPr>
      <w:r w:rsidRPr="00394D7F">
        <w:rPr>
          <w:rFonts w:ascii="Times New Roman" w:hAnsi="Times New Roman"/>
          <w:b/>
          <w:bCs/>
          <w:sz w:val="24"/>
          <w:szCs w:val="24"/>
        </w:rPr>
        <w:t>Nazwa zada</w:t>
      </w:r>
      <w:r w:rsidR="003435DD" w:rsidRPr="00394D7F">
        <w:rPr>
          <w:rFonts w:ascii="Times New Roman" w:hAnsi="Times New Roman"/>
          <w:b/>
          <w:bCs/>
          <w:sz w:val="24"/>
          <w:szCs w:val="24"/>
        </w:rPr>
        <w:t>nia:</w:t>
      </w:r>
    </w:p>
    <w:p w14:paraId="567C3643" w14:textId="1939B870" w:rsidR="00155073" w:rsidRPr="00155073" w:rsidRDefault="00F91B1D" w:rsidP="00155073">
      <w:pPr>
        <w:pStyle w:val="Akapitzlist"/>
        <w:tabs>
          <w:tab w:val="left" w:pos="1985"/>
        </w:tabs>
        <w:spacing w:after="0"/>
        <w:ind w:left="360"/>
        <w:jc w:val="both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bookmarkStart w:id="1" w:name="_Hlk125012257"/>
      <w:r w:rsidRPr="00394D7F">
        <w:rPr>
          <w:rFonts w:ascii="Times New Roman" w:eastAsia="Times New Roman" w:hAnsi="Times New Roman"/>
          <w:sz w:val="24"/>
          <w:szCs w:val="24"/>
          <w:lang w:eastAsia="pl-PL"/>
        </w:rPr>
        <w:t xml:space="preserve">Opracowanie dokumentacji projektowej </w:t>
      </w:r>
      <w:r w:rsidR="00155073" w:rsidRPr="00155073">
        <w:rPr>
          <w:rFonts w:ascii="Times New Roman" w:eastAsia="Times New Roman" w:hAnsi="Times New Roman"/>
          <w:sz w:val="24"/>
          <w:szCs w:val="24"/>
          <w:lang w:eastAsia="pl-PL"/>
        </w:rPr>
        <w:t xml:space="preserve">dla inwestycji obejmującej </w:t>
      </w:r>
      <w:r w:rsidR="00155073" w:rsidRPr="00155073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 xml:space="preserve">rozbudowę drogi gminnej – ul. Kolejowej na odcinku </w:t>
      </w:r>
      <w:r w:rsidR="00847850" w:rsidRPr="00847850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 xml:space="preserve">od przejazdu kolejowego na bocznicy (wraz </w:t>
      </w:r>
      <w:r w:rsidR="00847850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br/>
      </w:r>
      <w:r w:rsidR="00847850" w:rsidRPr="00847850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 xml:space="preserve">z przejazdem) przy dworcu PKP do ul. Księcia Józefa Poniatowskiego, wraz </w:t>
      </w:r>
      <w:r w:rsidR="00847850" w:rsidRPr="00847850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br/>
        <w:t>z rozbudową/ przebudową pasa drogowego drogi wojewódzkiej nr 751</w:t>
      </w:r>
      <w:r w:rsidR="00847850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 xml:space="preserve"> </w:t>
      </w:r>
      <w:r w:rsidR="00155073" w:rsidRPr="00695C18">
        <w:rPr>
          <w:rFonts w:ascii="Times New Roman" w:eastAsia="Times New Roman" w:hAnsi="Times New Roman"/>
          <w:sz w:val="24"/>
          <w:szCs w:val="24"/>
          <w:lang w:eastAsia="pl-PL"/>
        </w:rPr>
        <w:t xml:space="preserve">realizowanej </w:t>
      </w:r>
      <w:r w:rsidR="00847850">
        <w:rPr>
          <w:rFonts w:ascii="Times New Roman" w:eastAsia="Times New Roman" w:hAnsi="Times New Roman"/>
          <w:sz w:val="24"/>
          <w:szCs w:val="24"/>
          <w:lang w:eastAsia="pl-PL"/>
        </w:rPr>
        <w:br/>
      </w:r>
      <w:r w:rsidR="00155073" w:rsidRPr="00695C18">
        <w:rPr>
          <w:rFonts w:ascii="Times New Roman" w:eastAsia="Times New Roman" w:hAnsi="Times New Roman"/>
          <w:sz w:val="24"/>
          <w:szCs w:val="24"/>
          <w:lang w:eastAsia="pl-PL"/>
        </w:rPr>
        <w:t>w ramach zadania budżetowego</w:t>
      </w:r>
      <w:r w:rsidR="00155073" w:rsidRPr="00155073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 xml:space="preserve"> pn. „Przebudowa ul. Kolejowej”.</w:t>
      </w:r>
    </w:p>
    <w:p w14:paraId="046F5C4D" w14:textId="763A9090" w:rsidR="00F91B1D" w:rsidRPr="00394D7F" w:rsidRDefault="00F91B1D" w:rsidP="00F718E2">
      <w:pPr>
        <w:pStyle w:val="Akapitzlist"/>
        <w:tabs>
          <w:tab w:val="left" w:pos="1985"/>
        </w:tabs>
        <w:spacing w:after="0"/>
        <w:ind w:left="36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bookmarkEnd w:id="1"/>
    <w:p w14:paraId="62D10CE3" w14:textId="3652EAE8" w:rsidR="00016E57" w:rsidRPr="00394D7F" w:rsidRDefault="00016E57" w:rsidP="001D0503">
      <w:pPr>
        <w:pStyle w:val="Bezodstpw"/>
        <w:numPr>
          <w:ilvl w:val="0"/>
          <w:numId w:val="6"/>
        </w:numPr>
        <w:spacing w:line="23" w:lineRule="atLeast"/>
        <w:ind w:left="284"/>
        <w:jc w:val="both"/>
        <w:rPr>
          <w:rFonts w:ascii="Times New Roman" w:hAnsi="Times New Roman"/>
          <w:bCs/>
          <w:iCs/>
          <w:sz w:val="24"/>
          <w:szCs w:val="24"/>
        </w:rPr>
      </w:pPr>
      <w:r w:rsidRPr="00394D7F">
        <w:rPr>
          <w:rFonts w:ascii="Times New Roman" w:hAnsi="Times New Roman"/>
          <w:b/>
          <w:bCs/>
          <w:iCs/>
          <w:sz w:val="24"/>
          <w:szCs w:val="24"/>
        </w:rPr>
        <w:t>Lokalizacja obiekt</w:t>
      </w:r>
      <w:r w:rsidR="007A465A">
        <w:rPr>
          <w:rFonts w:ascii="Times New Roman" w:hAnsi="Times New Roman"/>
          <w:b/>
          <w:bCs/>
          <w:iCs/>
          <w:sz w:val="24"/>
          <w:szCs w:val="24"/>
        </w:rPr>
        <w:t>ów</w:t>
      </w:r>
      <w:r w:rsidRPr="00394D7F">
        <w:rPr>
          <w:rFonts w:ascii="Times New Roman" w:hAnsi="Times New Roman"/>
          <w:b/>
          <w:bCs/>
          <w:iCs/>
          <w:sz w:val="24"/>
          <w:szCs w:val="24"/>
        </w:rPr>
        <w:t xml:space="preserve"> budowlan</w:t>
      </w:r>
      <w:r w:rsidR="007A465A">
        <w:rPr>
          <w:rFonts w:ascii="Times New Roman" w:hAnsi="Times New Roman"/>
          <w:b/>
          <w:bCs/>
          <w:iCs/>
          <w:sz w:val="24"/>
          <w:szCs w:val="24"/>
        </w:rPr>
        <w:t xml:space="preserve">ych </w:t>
      </w:r>
      <w:r w:rsidRPr="00394D7F">
        <w:rPr>
          <w:rFonts w:ascii="Times New Roman" w:hAnsi="Times New Roman"/>
          <w:b/>
          <w:bCs/>
          <w:iCs/>
          <w:sz w:val="24"/>
          <w:szCs w:val="24"/>
        </w:rPr>
        <w:t>objęt</w:t>
      </w:r>
      <w:r w:rsidR="007A465A">
        <w:rPr>
          <w:rFonts w:ascii="Times New Roman" w:hAnsi="Times New Roman"/>
          <w:b/>
          <w:bCs/>
          <w:iCs/>
          <w:sz w:val="24"/>
          <w:szCs w:val="24"/>
        </w:rPr>
        <w:t>ych</w:t>
      </w:r>
      <w:r w:rsidRPr="00394D7F">
        <w:rPr>
          <w:rFonts w:ascii="Times New Roman" w:hAnsi="Times New Roman"/>
          <w:b/>
          <w:bCs/>
          <w:iCs/>
          <w:sz w:val="24"/>
          <w:szCs w:val="24"/>
        </w:rPr>
        <w:t xml:space="preserve"> zamówieniem</w:t>
      </w:r>
      <w:r w:rsidRPr="00394D7F">
        <w:rPr>
          <w:rFonts w:ascii="Times New Roman" w:hAnsi="Times New Roman"/>
          <w:bCs/>
          <w:iCs/>
          <w:sz w:val="24"/>
          <w:szCs w:val="24"/>
        </w:rPr>
        <w:t>.</w:t>
      </w:r>
    </w:p>
    <w:p w14:paraId="50C1D383" w14:textId="77777777" w:rsidR="005A19B3" w:rsidRDefault="005A19B3" w:rsidP="005A19B3">
      <w:pPr>
        <w:pStyle w:val="Bezodstpw"/>
        <w:spacing w:line="23" w:lineRule="atLeast"/>
        <w:ind w:left="284"/>
        <w:jc w:val="both"/>
        <w:rPr>
          <w:rFonts w:ascii="Times New Roman" w:hAnsi="Times New Roman"/>
          <w:b/>
          <w:bCs/>
          <w:iCs/>
          <w:sz w:val="24"/>
          <w:szCs w:val="24"/>
        </w:rPr>
      </w:pPr>
    </w:p>
    <w:p w14:paraId="1FFC8C9C" w14:textId="391EB72D" w:rsidR="009C6540" w:rsidRPr="009C6540" w:rsidRDefault="009C6540" w:rsidP="009C6540">
      <w:pPr>
        <w:pStyle w:val="Bezodstpw"/>
        <w:spacing w:line="23" w:lineRule="atLeast"/>
        <w:ind w:left="284"/>
        <w:jc w:val="both"/>
        <w:rPr>
          <w:rFonts w:ascii="Times New Roman" w:hAnsi="Times New Roman"/>
          <w:iCs/>
          <w:sz w:val="24"/>
          <w:szCs w:val="24"/>
        </w:rPr>
      </w:pPr>
      <w:r w:rsidRPr="009C6540">
        <w:rPr>
          <w:rFonts w:ascii="Times New Roman" w:hAnsi="Times New Roman"/>
          <w:iCs/>
          <w:sz w:val="24"/>
          <w:szCs w:val="24"/>
        </w:rPr>
        <w:t xml:space="preserve">Ulica Kolejowa w Ostrowcu Świętokrzyskim znajduje się w centralnej części miasta, </w:t>
      </w:r>
      <w:r w:rsidR="0083284B">
        <w:rPr>
          <w:rFonts w:ascii="Times New Roman" w:hAnsi="Times New Roman"/>
          <w:iCs/>
          <w:sz w:val="24"/>
          <w:szCs w:val="24"/>
        </w:rPr>
        <w:br/>
      </w:r>
      <w:r w:rsidRPr="009C6540">
        <w:rPr>
          <w:rFonts w:ascii="Times New Roman" w:hAnsi="Times New Roman"/>
          <w:iCs/>
          <w:sz w:val="24"/>
          <w:szCs w:val="24"/>
        </w:rPr>
        <w:t xml:space="preserve">w bliskim sąsiedztwie głównych szlaków komunikacyjnych, w tym ulicy Stefana Żeromskiego i Jana Onufrego Zagłoby. </w:t>
      </w:r>
    </w:p>
    <w:p w14:paraId="1E0C018D" w14:textId="77777777" w:rsidR="00AF4218" w:rsidRPr="00394D7F" w:rsidRDefault="00AF4218" w:rsidP="005A19B3">
      <w:pPr>
        <w:pStyle w:val="Bezodstpw"/>
        <w:spacing w:line="23" w:lineRule="atLeast"/>
        <w:ind w:left="284"/>
        <w:jc w:val="both"/>
        <w:rPr>
          <w:rFonts w:ascii="Times New Roman" w:hAnsi="Times New Roman"/>
          <w:iCs/>
          <w:sz w:val="24"/>
          <w:szCs w:val="24"/>
        </w:rPr>
      </w:pPr>
    </w:p>
    <w:p w14:paraId="3249F430" w14:textId="7C9D368B" w:rsidR="00AF4218" w:rsidRPr="00394D7F" w:rsidRDefault="00225F83" w:rsidP="00AF4218">
      <w:pPr>
        <w:pStyle w:val="Bezodstpw"/>
        <w:spacing w:line="23" w:lineRule="atLeast"/>
        <w:ind w:left="284"/>
        <w:jc w:val="center"/>
        <w:rPr>
          <w:rFonts w:ascii="Times New Roman" w:hAnsi="Times New Roman"/>
          <w:iCs/>
          <w:sz w:val="24"/>
          <w:szCs w:val="24"/>
        </w:rPr>
      </w:pPr>
      <w:r w:rsidRPr="00225F83">
        <w:rPr>
          <w:rFonts w:ascii="Times New Roman" w:hAnsi="Times New Roman"/>
          <w:iCs/>
          <w:noProof/>
          <w:sz w:val="24"/>
          <w:szCs w:val="24"/>
        </w:rPr>
        <w:drawing>
          <wp:inline distT="0" distB="0" distL="0" distR="0" wp14:anchorId="36427147" wp14:editId="475B2EEC">
            <wp:extent cx="4946853" cy="3010535"/>
            <wp:effectExtent l="0" t="0" r="0" b="0"/>
            <wp:docPr id="1801186380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118638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950386" cy="3012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3B2D5C" w14:textId="29D7D651" w:rsidR="00AF4218" w:rsidRPr="00394D7F" w:rsidRDefault="00AF4218" w:rsidP="00AF4218">
      <w:pPr>
        <w:pStyle w:val="Bezodstpw"/>
        <w:spacing w:line="23" w:lineRule="atLeast"/>
        <w:ind w:left="284"/>
        <w:jc w:val="center"/>
        <w:rPr>
          <w:rFonts w:ascii="Times New Roman" w:hAnsi="Times New Roman"/>
          <w:iCs/>
          <w:sz w:val="20"/>
          <w:szCs w:val="20"/>
        </w:rPr>
      </w:pPr>
      <w:r w:rsidRPr="00394D7F">
        <w:rPr>
          <w:rFonts w:ascii="Times New Roman" w:hAnsi="Times New Roman"/>
          <w:iCs/>
          <w:sz w:val="20"/>
          <w:szCs w:val="20"/>
        </w:rPr>
        <w:t xml:space="preserve">Rys. nr 1. Orientacyjna lokalizacja inwestycji. </w:t>
      </w:r>
    </w:p>
    <w:p w14:paraId="22889D3A" w14:textId="77777777" w:rsidR="00AF4218" w:rsidRPr="00394D7F" w:rsidRDefault="00AF4218" w:rsidP="00752B11">
      <w:pPr>
        <w:pStyle w:val="Bezodstpw"/>
        <w:spacing w:line="276" w:lineRule="auto"/>
        <w:ind w:left="284"/>
        <w:jc w:val="center"/>
        <w:rPr>
          <w:rFonts w:ascii="Times New Roman" w:hAnsi="Times New Roman"/>
          <w:iCs/>
          <w:sz w:val="24"/>
          <w:szCs w:val="24"/>
        </w:rPr>
      </w:pPr>
    </w:p>
    <w:p w14:paraId="21445FDE" w14:textId="3E2F33A5" w:rsidR="00EB7C5F" w:rsidRPr="00394D7F" w:rsidRDefault="005A19B3" w:rsidP="00752B11">
      <w:pPr>
        <w:pStyle w:val="Bezodstpw"/>
        <w:numPr>
          <w:ilvl w:val="0"/>
          <w:numId w:val="6"/>
        </w:numPr>
        <w:spacing w:line="276" w:lineRule="auto"/>
        <w:jc w:val="both"/>
        <w:rPr>
          <w:rFonts w:ascii="Times New Roman" w:hAnsi="Times New Roman"/>
          <w:b/>
          <w:iCs/>
          <w:sz w:val="24"/>
          <w:szCs w:val="24"/>
        </w:rPr>
      </w:pPr>
      <w:r w:rsidRPr="00394D7F">
        <w:rPr>
          <w:rFonts w:ascii="Times New Roman" w:hAnsi="Times New Roman"/>
          <w:b/>
          <w:iCs/>
          <w:sz w:val="24"/>
          <w:szCs w:val="24"/>
        </w:rPr>
        <w:t>Przedmiot i zakres zamówienia:</w:t>
      </w:r>
    </w:p>
    <w:p w14:paraId="08E84878" w14:textId="59A6656F" w:rsidR="00016E57" w:rsidRPr="00394D7F" w:rsidRDefault="00EB7C5F" w:rsidP="00752B11">
      <w:pPr>
        <w:pStyle w:val="Bezodstpw"/>
        <w:spacing w:line="276" w:lineRule="auto"/>
        <w:jc w:val="both"/>
        <w:rPr>
          <w:rFonts w:ascii="Times New Roman" w:hAnsi="Times New Roman"/>
          <w:b/>
          <w:bCs/>
          <w:color w:val="FF0000"/>
          <w:sz w:val="24"/>
          <w:szCs w:val="24"/>
        </w:rPr>
      </w:pPr>
      <w:r w:rsidRPr="00394D7F">
        <w:rPr>
          <w:rFonts w:ascii="Times New Roman" w:hAnsi="Times New Roman"/>
          <w:b/>
          <w:iCs/>
          <w:sz w:val="24"/>
          <w:szCs w:val="24"/>
        </w:rPr>
        <w:t>3.1.Przedmiot zamówienia.</w:t>
      </w:r>
      <w:r w:rsidR="00C77E7E" w:rsidRPr="00394D7F">
        <w:rPr>
          <w:rFonts w:ascii="Times New Roman" w:hAnsi="Times New Roman"/>
          <w:b/>
          <w:bCs/>
          <w:color w:val="FF0000"/>
          <w:sz w:val="24"/>
          <w:szCs w:val="24"/>
        </w:rPr>
        <w:tab/>
      </w:r>
    </w:p>
    <w:p w14:paraId="3A47549A" w14:textId="5F44803E" w:rsidR="00EB7C5F" w:rsidRPr="00394D7F" w:rsidRDefault="00EB7C5F" w:rsidP="00155073">
      <w:pPr>
        <w:ind w:firstLine="644"/>
        <w:jc w:val="both"/>
        <w:rPr>
          <w:rFonts w:ascii="Times New Roman" w:hAnsi="Times New Roman"/>
          <w:bCs/>
          <w:sz w:val="24"/>
          <w:szCs w:val="24"/>
        </w:rPr>
      </w:pPr>
      <w:bookmarkStart w:id="2" w:name="_Hlk28082298"/>
      <w:r w:rsidRPr="00EB7C5F">
        <w:rPr>
          <w:rFonts w:ascii="Times New Roman" w:hAnsi="Times New Roman"/>
          <w:bCs/>
          <w:sz w:val="24"/>
          <w:szCs w:val="24"/>
        </w:rPr>
        <w:t>Przedmiotem zamówienia jest opracowanie kompleksowej dokumentacji projektowej</w:t>
      </w:r>
      <w:r w:rsidR="00155073" w:rsidRPr="00155073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 xml:space="preserve"> </w:t>
      </w:r>
      <w:r w:rsidR="00155073" w:rsidRPr="00155073">
        <w:rPr>
          <w:rFonts w:ascii="Times New Roman" w:hAnsi="Times New Roman"/>
          <w:sz w:val="24"/>
          <w:szCs w:val="24"/>
        </w:rPr>
        <w:t xml:space="preserve">rozbudowy </w:t>
      </w:r>
      <w:r w:rsidR="00D02AF2">
        <w:rPr>
          <w:rFonts w:ascii="Times New Roman" w:hAnsi="Times New Roman"/>
          <w:sz w:val="24"/>
          <w:szCs w:val="24"/>
        </w:rPr>
        <w:t xml:space="preserve">publicznej </w:t>
      </w:r>
      <w:r w:rsidR="00155073" w:rsidRPr="00155073">
        <w:rPr>
          <w:rFonts w:ascii="Times New Roman" w:hAnsi="Times New Roman"/>
          <w:sz w:val="24"/>
          <w:szCs w:val="24"/>
        </w:rPr>
        <w:t>drogi gminnej – ul. Kolejowej na odcinku od</w:t>
      </w:r>
      <w:r w:rsidR="00D02AF2">
        <w:rPr>
          <w:rFonts w:ascii="Times New Roman" w:hAnsi="Times New Roman"/>
          <w:sz w:val="24"/>
          <w:szCs w:val="24"/>
        </w:rPr>
        <w:t xml:space="preserve"> przejazdu kolejowego na bocznicy (wraz z przejazdem) przy dworcu PKP </w:t>
      </w:r>
      <w:r w:rsidR="00155073" w:rsidRPr="00155073">
        <w:rPr>
          <w:rFonts w:ascii="Times New Roman" w:hAnsi="Times New Roman"/>
          <w:sz w:val="24"/>
          <w:szCs w:val="24"/>
        </w:rPr>
        <w:t xml:space="preserve">do ul. Księcia Józefa Poniatowskiego, wraz </w:t>
      </w:r>
      <w:r w:rsidR="00D02AF2">
        <w:rPr>
          <w:rFonts w:ascii="Times New Roman" w:hAnsi="Times New Roman"/>
          <w:sz w:val="24"/>
          <w:szCs w:val="24"/>
        </w:rPr>
        <w:br/>
      </w:r>
      <w:r w:rsidR="00155073" w:rsidRPr="00155073">
        <w:rPr>
          <w:rFonts w:ascii="Times New Roman" w:hAnsi="Times New Roman"/>
          <w:sz w:val="24"/>
          <w:szCs w:val="24"/>
        </w:rPr>
        <w:t xml:space="preserve">z </w:t>
      </w:r>
      <w:r w:rsidR="00D02AF2">
        <w:rPr>
          <w:rFonts w:ascii="Times New Roman" w:hAnsi="Times New Roman"/>
          <w:sz w:val="24"/>
          <w:szCs w:val="24"/>
        </w:rPr>
        <w:t xml:space="preserve">rozbudową/ </w:t>
      </w:r>
      <w:r w:rsidR="00155073" w:rsidRPr="00155073">
        <w:rPr>
          <w:rFonts w:ascii="Times New Roman" w:hAnsi="Times New Roman"/>
          <w:sz w:val="24"/>
          <w:szCs w:val="24"/>
        </w:rPr>
        <w:t xml:space="preserve">przebudową </w:t>
      </w:r>
      <w:r w:rsidR="00D02AF2">
        <w:rPr>
          <w:rFonts w:ascii="Times New Roman" w:hAnsi="Times New Roman"/>
          <w:sz w:val="24"/>
          <w:szCs w:val="24"/>
        </w:rPr>
        <w:t xml:space="preserve">pasa drogowego </w:t>
      </w:r>
      <w:r w:rsidR="00155073" w:rsidRPr="00155073">
        <w:rPr>
          <w:rFonts w:ascii="Times New Roman" w:hAnsi="Times New Roman"/>
          <w:sz w:val="24"/>
          <w:szCs w:val="24"/>
        </w:rPr>
        <w:t xml:space="preserve">drogi wojewódzkiej nr 751 </w:t>
      </w:r>
      <w:r w:rsidRPr="00EB7C5F">
        <w:rPr>
          <w:rFonts w:ascii="Times New Roman" w:hAnsi="Times New Roman"/>
          <w:bCs/>
          <w:sz w:val="24"/>
          <w:szCs w:val="24"/>
        </w:rPr>
        <w:t>wraz z opracowaniem map podziałowych, dokonaniem niezbędnych uzgodnień, uzyskaniem wymaganych przepisami warunków, zgód</w:t>
      </w:r>
      <w:r w:rsidRPr="00394D7F">
        <w:rPr>
          <w:rFonts w:ascii="Times New Roman" w:hAnsi="Times New Roman"/>
          <w:bCs/>
          <w:sz w:val="24"/>
          <w:szCs w:val="24"/>
        </w:rPr>
        <w:t xml:space="preserve"> </w:t>
      </w:r>
      <w:r w:rsidRPr="00EB7C5F">
        <w:rPr>
          <w:rFonts w:ascii="Times New Roman" w:hAnsi="Times New Roman"/>
          <w:bCs/>
          <w:sz w:val="24"/>
          <w:szCs w:val="24"/>
        </w:rPr>
        <w:t>i opinii, prawomocnej decyzji ZRID oraz opracowanie dokumentacji technicznej</w:t>
      </w:r>
      <w:r w:rsidRPr="00394D7F">
        <w:rPr>
          <w:rFonts w:ascii="Times New Roman" w:hAnsi="Times New Roman"/>
          <w:bCs/>
          <w:sz w:val="24"/>
          <w:szCs w:val="24"/>
        </w:rPr>
        <w:t xml:space="preserve"> </w:t>
      </w:r>
      <w:r w:rsidRPr="00EB7C5F">
        <w:rPr>
          <w:rFonts w:ascii="Times New Roman" w:hAnsi="Times New Roman"/>
          <w:bCs/>
          <w:sz w:val="24"/>
          <w:szCs w:val="24"/>
        </w:rPr>
        <w:t xml:space="preserve">i przetargowej. </w:t>
      </w:r>
    </w:p>
    <w:p w14:paraId="2C3FCD81" w14:textId="2F66C5CD" w:rsidR="00EB7C5F" w:rsidRDefault="00EB7C5F" w:rsidP="00752B11">
      <w:pPr>
        <w:spacing w:after="0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EB7C5F">
        <w:rPr>
          <w:rFonts w:ascii="Times New Roman" w:hAnsi="Times New Roman"/>
          <w:bCs/>
          <w:sz w:val="24"/>
          <w:szCs w:val="24"/>
        </w:rPr>
        <w:t>Dokumentacja projektowa będzie opracowana na podstawie przepisów ustawy z dnia 10 kwietnia 2003 r. o szczególnych zasadach przygotowania</w:t>
      </w:r>
      <w:r w:rsidRPr="00394D7F">
        <w:rPr>
          <w:rFonts w:ascii="Times New Roman" w:hAnsi="Times New Roman"/>
          <w:bCs/>
          <w:sz w:val="24"/>
          <w:szCs w:val="24"/>
        </w:rPr>
        <w:t xml:space="preserve"> </w:t>
      </w:r>
      <w:r w:rsidRPr="00EB7C5F">
        <w:rPr>
          <w:rFonts w:ascii="Times New Roman" w:hAnsi="Times New Roman"/>
          <w:bCs/>
          <w:sz w:val="24"/>
          <w:szCs w:val="24"/>
        </w:rPr>
        <w:t>i realizacji inwestycji w zakresie dróg publicznych (</w:t>
      </w:r>
      <w:proofErr w:type="spellStart"/>
      <w:r w:rsidRPr="00EB7C5F">
        <w:rPr>
          <w:rFonts w:ascii="Times New Roman" w:hAnsi="Times New Roman"/>
          <w:bCs/>
          <w:sz w:val="24"/>
          <w:szCs w:val="24"/>
        </w:rPr>
        <w:t>t.j</w:t>
      </w:r>
      <w:proofErr w:type="spellEnd"/>
      <w:r w:rsidRPr="00EB7C5F">
        <w:rPr>
          <w:rFonts w:ascii="Times New Roman" w:hAnsi="Times New Roman"/>
          <w:bCs/>
          <w:sz w:val="24"/>
          <w:szCs w:val="24"/>
        </w:rPr>
        <w:t>. Dz.U. z 2024r. poz. 311).</w:t>
      </w:r>
    </w:p>
    <w:p w14:paraId="0E7D9F79" w14:textId="5A25E29C" w:rsidR="00394D7F" w:rsidRPr="00D02AF2" w:rsidRDefault="00155073" w:rsidP="00752B11">
      <w:pPr>
        <w:spacing w:after="0"/>
        <w:ind w:left="284" w:hanging="284"/>
        <w:jc w:val="both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  <w:r w:rsidRPr="00D02AF2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lastRenderedPageBreak/>
        <w:t>D</w:t>
      </w:r>
      <w:r w:rsidR="00394D7F" w:rsidRPr="00D02AF2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 xml:space="preserve">okumentacja wchodząca w skład zamówienia będzie obejmowała następujący zakres: </w:t>
      </w:r>
    </w:p>
    <w:p w14:paraId="04420495" w14:textId="77777777" w:rsidR="00350D46" w:rsidRPr="00350D46" w:rsidRDefault="00350D46">
      <w:pPr>
        <w:numPr>
          <w:ilvl w:val="0"/>
          <w:numId w:val="15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bookmarkStart w:id="3" w:name="_Hlk166750989"/>
      <w:r w:rsidRPr="00350D46">
        <w:rPr>
          <w:rFonts w:ascii="Times New Roman" w:eastAsia="Times New Roman" w:hAnsi="Times New Roman"/>
          <w:sz w:val="24"/>
          <w:szCs w:val="24"/>
          <w:lang w:eastAsia="pl-PL"/>
        </w:rPr>
        <w:t>Rozbudowę publicznej drogi gminnej w przekroju ulicznym tj. okrawężnikowana jezdnia o nawierzchni z SMA, szerokości 7,00 m</w:t>
      </w:r>
      <w:bookmarkEnd w:id="3"/>
      <w:r w:rsidRPr="00350D46">
        <w:rPr>
          <w:rFonts w:ascii="Times New Roman" w:eastAsia="Times New Roman" w:hAnsi="Times New Roman"/>
          <w:sz w:val="24"/>
          <w:szCs w:val="24"/>
          <w:lang w:eastAsia="pl-PL"/>
        </w:rPr>
        <w:t>,</w:t>
      </w:r>
    </w:p>
    <w:p w14:paraId="73B66E7D" w14:textId="77777777" w:rsidR="00350D46" w:rsidRPr="00350D46" w:rsidRDefault="00350D46">
      <w:pPr>
        <w:numPr>
          <w:ilvl w:val="0"/>
          <w:numId w:val="15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350D46">
        <w:rPr>
          <w:rFonts w:ascii="Times New Roman" w:eastAsia="Times New Roman" w:hAnsi="Times New Roman"/>
          <w:sz w:val="24"/>
          <w:szCs w:val="24"/>
          <w:lang w:eastAsia="pl-PL"/>
        </w:rPr>
        <w:t xml:space="preserve">rozbudowę/przebudowę pasa drogowego drogi wojewódzkiej nr 751 w zakresie budowy ścieżki rowerowej, miejsc postojowych, drogi dla pieszych, odwodnienia </w:t>
      </w:r>
      <w:r w:rsidRPr="00350D46">
        <w:rPr>
          <w:rFonts w:ascii="Times New Roman" w:eastAsia="Times New Roman" w:hAnsi="Times New Roman"/>
          <w:sz w:val="24"/>
          <w:szCs w:val="24"/>
          <w:lang w:eastAsia="pl-PL"/>
        </w:rPr>
        <w:br/>
        <w:t>i oświetlenia,</w:t>
      </w:r>
    </w:p>
    <w:p w14:paraId="38B9B19D" w14:textId="77777777" w:rsidR="00350D46" w:rsidRPr="00350D46" w:rsidRDefault="00350D46">
      <w:pPr>
        <w:numPr>
          <w:ilvl w:val="0"/>
          <w:numId w:val="15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350D46">
        <w:rPr>
          <w:rFonts w:ascii="Times New Roman" w:eastAsia="Times New Roman" w:hAnsi="Times New Roman"/>
          <w:sz w:val="24"/>
          <w:szCs w:val="24"/>
          <w:lang w:eastAsia="pl-PL"/>
        </w:rPr>
        <w:t>budowę dróg dla pieszych o szer. 2,00 m z kostki brukowej betonowej,</w:t>
      </w:r>
    </w:p>
    <w:p w14:paraId="46DFA5C8" w14:textId="77777777" w:rsidR="00350D46" w:rsidRPr="00350D46" w:rsidRDefault="00350D46">
      <w:pPr>
        <w:numPr>
          <w:ilvl w:val="0"/>
          <w:numId w:val="15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350D46">
        <w:rPr>
          <w:rFonts w:ascii="Times New Roman" w:eastAsia="Times New Roman" w:hAnsi="Times New Roman"/>
          <w:sz w:val="24"/>
          <w:szCs w:val="24"/>
          <w:lang w:eastAsia="pl-PL"/>
        </w:rPr>
        <w:t xml:space="preserve">budowę dróg dla rowerów o szer. 2,50 m i nawierzchni z betonu asfaltowego, </w:t>
      </w:r>
    </w:p>
    <w:p w14:paraId="0CE7CA04" w14:textId="77777777" w:rsidR="00350D46" w:rsidRPr="00350D46" w:rsidRDefault="00350D46">
      <w:pPr>
        <w:numPr>
          <w:ilvl w:val="0"/>
          <w:numId w:val="15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350D46">
        <w:rPr>
          <w:rFonts w:ascii="Times New Roman" w:eastAsia="Times New Roman" w:hAnsi="Times New Roman"/>
          <w:sz w:val="24"/>
          <w:szCs w:val="24"/>
          <w:lang w:eastAsia="pl-PL"/>
        </w:rPr>
        <w:t>budowę pętli autobusowej w rejonie dworca PKP,</w:t>
      </w:r>
    </w:p>
    <w:p w14:paraId="333DC58F" w14:textId="77777777" w:rsidR="00350D46" w:rsidRPr="00350D46" w:rsidRDefault="00350D46">
      <w:pPr>
        <w:numPr>
          <w:ilvl w:val="0"/>
          <w:numId w:val="15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350D46">
        <w:rPr>
          <w:rFonts w:ascii="Times New Roman" w:eastAsia="Times New Roman" w:hAnsi="Times New Roman"/>
          <w:sz w:val="24"/>
          <w:szCs w:val="24"/>
          <w:lang w:eastAsia="pl-PL"/>
        </w:rPr>
        <w:t xml:space="preserve">budowę zjazdów, wyjazdów i wjazdów do posesji z kostki brukowej betonowej, </w:t>
      </w:r>
    </w:p>
    <w:p w14:paraId="63D0CB13" w14:textId="77777777" w:rsidR="00350D46" w:rsidRPr="00350D46" w:rsidRDefault="00350D46">
      <w:pPr>
        <w:numPr>
          <w:ilvl w:val="0"/>
          <w:numId w:val="15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350D46">
        <w:rPr>
          <w:rFonts w:ascii="Times New Roman" w:eastAsia="Times New Roman" w:hAnsi="Times New Roman"/>
          <w:sz w:val="24"/>
          <w:szCs w:val="24"/>
          <w:lang w:eastAsia="pl-PL"/>
        </w:rPr>
        <w:t>budowę zjazdów publicznych o nawierzchni z betonu asfaltowego,</w:t>
      </w:r>
    </w:p>
    <w:p w14:paraId="5C0B86B8" w14:textId="77777777" w:rsidR="00350D46" w:rsidRPr="00350D46" w:rsidRDefault="00350D46">
      <w:pPr>
        <w:numPr>
          <w:ilvl w:val="0"/>
          <w:numId w:val="15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350D46">
        <w:rPr>
          <w:rFonts w:ascii="Times New Roman" w:eastAsia="Times New Roman" w:hAnsi="Times New Roman"/>
          <w:sz w:val="24"/>
          <w:szCs w:val="24"/>
          <w:lang w:eastAsia="pl-PL"/>
        </w:rPr>
        <w:t>budowę miejsc postojowych wraz z drogami manewrowymi w rejonie dworca PKP,</w:t>
      </w:r>
    </w:p>
    <w:p w14:paraId="413C337C" w14:textId="77777777" w:rsidR="00350D46" w:rsidRPr="00350D46" w:rsidRDefault="00350D46">
      <w:pPr>
        <w:numPr>
          <w:ilvl w:val="0"/>
          <w:numId w:val="15"/>
        </w:numPr>
        <w:spacing w:after="0"/>
        <w:contextualSpacing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350D46">
        <w:rPr>
          <w:rFonts w:ascii="Times New Roman" w:eastAsia="Times New Roman" w:hAnsi="Times New Roman"/>
          <w:sz w:val="24"/>
          <w:szCs w:val="24"/>
          <w:lang w:eastAsia="pl-PL"/>
        </w:rPr>
        <w:t>przebudowę skrzyżowań z drogami publicznymi,</w:t>
      </w:r>
    </w:p>
    <w:p w14:paraId="3D8FF271" w14:textId="77777777" w:rsidR="00350D46" w:rsidRPr="00350D46" w:rsidRDefault="00350D46">
      <w:pPr>
        <w:numPr>
          <w:ilvl w:val="0"/>
          <w:numId w:val="15"/>
        </w:numPr>
        <w:spacing w:after="0"/>
        <w:contextualSpacing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350D46">
        <w:rPr>
          <w:rFonts w:ascii="Times New Roman" w:eastAsia="Times New Roman" w:hAnsi="Times New Roman"/>
          <w:sz w:val="24"/>
          <w:szCs w:val="24"/>
          <w:lang w:eastAsia="pl-PL"/>
        </w:rPr>
        <w:t>przebudowę kanalizacji deszczowej,</w:t>
      </w:r>
    </w:p>
    <w:p w14:paraId="56549D16" w14:textId="77777777" w:rsidR="00350D46" w:rsidRPr="00350D46" w:rsidRDefault="00350D46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350D46">
        <w:rPr>
          <w:rFonts w:ascii="Times New Roman" w:eastAsia="Times New Roman" w:hAnsi="Times New Roman"/>
          <w:sz w:val="24"/>
          <w:szCs w:val="24"/>
          <w:lang w:eastAsia="pl-PL"/>
        </w:rPr>
        <w:t xml:space="preserve">przebudowę wydzielonego oświetlenia ulicznego w technologii LED wraz </w:t>
      </w:r>
      <w:r w:rsidRPr="00350D46">
        <w:rPr>
          <w:rFonts w:ascii="Times New Roman" w:eastAsia="Times New Roman" w:hAnsi="Times New Roman"/>
          <w:sz w:val="24"/>
          <w:szCs w:val="24"/>
          <w:lang w:eastAsia="pl-PL"/>
        </w:rPr>
        <w:br/>
        <w:t xml:space="preserve">z doświetleniem przejazdów dla rowerów i przejść dla pieszych, </w:t>
      </w:r>
    </w:p>
    <w:p w14:paraId="071B2C23" w14:textId="77777777" w:rsidR="00350D46" w:rsidRPr="00350D46" w:rsidRDefault="00350D46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350D46">
        <w:rPr>
          <w:rFonts w:ascii="Times New Roman" w:eastAsia="Times New Roman" w:hAnsi="Times New Roman"/>
          <w:sz w:val="24"/>
          <w:szCs w:val="24"/>
          <w:lang w:eastAsia="pl-PL"/>
        </w:rPr>
        <w:t>budowę kanału technologicznego,</w:t>
      </w:r>
    </w:p>
    <w:p w14:paraId="3878F7B5" w14:textId="77777777" w:rsidR="00350D46" w:rsidRDefault="00350D46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350D46">
        <w:rPr>
          <w:rFonts w:ascii="Times New Roman" w:eastAsia="Times New Roman" w:hAnsi="Times New Roman"/>
          <w:sz w:val="24"/>
          <w:szCs w:val="24"/>
          <w:lang w:eastAsia="pl-PL"/>
        </w:rPr>
        <w:t xml:space="preserve">przebudowę ewentualnych kolizji z istniejącym uzbrojeniem podziemnym </w:t>
      </w:r>
      <w:r w:rsidRPr="00350D46">
        <w:rPr>
          <w:rFonts w:ascii="Times New Roman" w:eastAsia="Times New Roman" w:hAnsi="Times New Roman"/>
          <w:sz w:val="24"/>
          <w:szCs w:val="24"/>
          <w:lang w:eastAsia="pl-PL"/>
        </w:rPr>
        <w:br/>
        <w:t>i nadziemnym.</w:t>
      </w:r>
    </w:p>
    <w:p w14:paraId="58C225B8" w14:textId="77777777" w:rsidR="00350D46" w:rsidRPr="00350D46" w:rsidRDefault="00350D46" w:rsidP="00350D46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5171DF03" w14:textId="5863BCC9" w:rsidR="00E8201A" w:rsidRPr="00394D7F" w:rsidRDefault="00EB7C5F" w:rsidP="00E8201A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394D7F">
        <w:rPr>
          <w:rFonts w:ascii="Times New Roman" w:hAnsi="Times New Roman"/>
          <w:b/>
          <w:bCs/>
          <w:sz w:val="24"/>
          <w:szCs w:val="24"/>
        </w:rPr>
        <w:t>3.</w:t>
      </w:r>
      <w:r w:rsidR="00623381">
        <w:rPr>
          <w:rFonts w:ascii="Times New Roman" w:hAnsi="Times New Roman"/>
          <w:b/>
          <w:bCs/>
          <w:sz w:val="24"/>
          <w:szCs w:val="24"/>
        </w:rPr>
        <w:t>2</w:t>
      </w:r>
      <w:r w:rsidRPr="00394D7F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="00394D7F">
        <w:rPr>
          <w:rFonts w:ascii="Times New Roman" w:hAnsi="Times New Roman"/>
          <w:b/>
          <w:bCs/>
          <w:sz w:val="24"/>
          <w:szCs w:val="24"/>
        </w:rPr>
        <w:t>Z</w:t>
      </w:r>
      <w:r w:rsidR="004A0099" w:rsidRPr="00394D7F">
        <w:rPr>
          <w:rFonts w:ascii="Times New Roman" w:hAnsi="Times New Roman"/>
          <w:b/>
          <w:bCs/>
          <w:sz w:val="24"/>
          <w:szCs w:val="24"/>
        </w:rPr>
        <w:t>amówieni</w:t>
      </w:r>
      <w:r w:rsidRPr="00394D7F">
        <w:rPr>
          <w:rFonts w:ascii="Times New Roman" w:hAnsi="Times New Roman"/>
          <w:b/>
          <w:bCs/>
          <w:sz w:val="24"/>
          <w:szCs w:val="24"/>
        </w:rPr>
        <w:t>e</w:t>
      </w:r>
      <w:r w:rsidR="005D5545" w:rsidRPr="00394D7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394D7F">
        <w:rPr>
          <w:rFonts w:ascii="Times New Roman" w:hAnsi="Times New Roman"/>
          <w:b/>
          <w:bCs/>
          <w:sz w:val="24"/>
          <w:szCs w:val="24"/>
        </w:rPr>
        <w:t>składa się z następujących etapów</w:t>
      </w:r>
      <w:r w:rsidR="005D5545" w:rsidRPr="00394D7F">
        <w:rPr>
          <w:rFonts w:ascii="Times New Roman" w:hAnsi="Times New Roman"/>
          <w:b/>
          <w:bCs/>
          <w:sz w:val="24"/>
          <w:szCs w:val="24"/>
        </w:rPr>
        <w:t>:</w:t>
      </w:r>
      <w:r w:rsidR="00E8201A" w:rsidRPr="00394D7F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14:paraId="57D2A791" w14:textId="21C4A704" w:rsidR="002954A0" w:rsidRDefault="006E042F">
      <w:pPr>
        <w:pStyle w:val="Akapitzlist"/>
        <w:numPr>
          <w:ilvl w:val="0"/>
          <w:numId w:val="16"/>
        </w:numPr>
        <w:shd w:val="clear" w:color="auto" w:fill="FFFFFF"/>
        <w:spacing w:after="60"/>
        <w:jc w:val="both"/>
        <w:rPr>
          <w:rFonts w:ascii="Times New Roman" w:hAnsi="Times New Roman"/>
          <w:sz w:val="24"/>
          <w:szCs w:val="24"/>
        </w:rPr>
      </w:pPr>
      <w:r w:rsidRPr="00394D7F">
        <w:rPr>
          <w:rFonts w:ascii="Times New Roman" w:hAnsi="Times New Roman"/>
          <w:b/>
          <w:sz w:val="24"/>
          <w:szCs w:val="24"/>
        </w:rPr>
        <w:t>Etap I</w:t>
      </w:r>
      <w:r w:rsidR="00EB7C5F" w:rsidRPr="00394D7F">
        <w:rPr>
          <w:rFonts w:ascii="Times New Roman" w:hAnsi="Times New Roman"/>
          <w:b/>
          <w:sz w:val="24"/>
          <w:szCs w:val="24"/>
        </w:rPr>
        <w:t xml:space="preserve"> </w:t>
      </w:r>
      <w:r w:rsidR="00EB7C5F" w:rsidRPr="00394D7F">
        <w:rPr>
          <w:rFonts w:ascii="Times New Roman" w:hAnsi="Times New Roman"/>
          <w:bCs/>
          <w:sz w:val="24"/>
          <w:szCs w:val="24"/>
        </w:rPr>
        <w:t xml:space="preserve">obejmujący </w:t>
      </w:r>
      <w:r w:rsidR="003B6B2D" w:rsidRPr="00394D7F">
        <w:rPr>
          <w:rFonts w:ascii="Times New Roman" w:hAnsi="Times New Roman"/>
          <w:sz w:val="24"/>
          <w:szCs w:val="24"/>
        </w:rPr>
        <w:t>opracowanie koncepcji</w:t>
      </w:r>
      <w:r w:rsidR="00350D46">
        <w:rPr>
          <w:rFonts w:ascii="Times New Roman" w:hAnsi="Times New Roman"/>
          <w:sz w:val="24"/>
          <w:szCs w:val="24"/>
        </w:rPr>
        <w:t xml:space="preserve"> projektowej rozbudowy ul. Kolejowej </w:t>
      </w:r>
      <w:r w:rsidR="00350D46">
        <w:rPr>
          <w:rFonts w:ascii="Times New Roman" w:hAnsi="Times New Roman"/>
          <w:sz w:val="24"/>
          <w:szCs w:val="24"/>
        </w:rPr>
        <w:br/>
        <w:t>w rejonie dworca PKP</w:t>
      </w:r>
      <w:r w:rsidR="003B6B2D" w:rsidRPr="00394D7F">
        <w:rPr>
          <w:rFonts w:ascii="Times New Roman" w:hAnsi="Times New Roman"/>
          <w:sz w:val="24"/>
          <w:szCs w:val="24"/>
        </w:rPr>
        <w:t xml:space="preserve"> wraz z opracowaniem wstępnego projektu zagospodarowania terenu, rozwiązaniami technicznymi w szczególności z analizą możliwości odwodnienia projekto</w:t>
      </w:r>
      <w:r w:rsidR="00EB7C5F" w:rsidRPr="00394D7F">
        <w:rPr>
          <w:rFonts w:ascii="Times New Roman" w:hAnsi="Times New Roman"/>
          <w:sz w:val="24"/>
          <w:szCs w:val="24"/>
        </w:rPr>
        <w:t>wanych</w:t>
      </w:r>
      <w:r w:rsidR="003B6B2D" w:rsidRPr="00394D7F">
        <w:rPr>
          <w:rFonts w:ascii="Times New Roman" w:hAnsi="Times New Roman"/>
          <w:sz w:val="24"/>
          <w:szCs w:val="24"/>
        </w:rPr>
        <w:t xml:space="preserve"> dr</w:t>
      </w:r>
      <w:r w:rsidR="00EB7C5F" w:rsidRPr="00394D7F">
        <w:rPr>
          <w:rFonts w:ascii="Times New Roman" w:hAnsi="Times New Roman"/>
          <w:sz w:val="24"/>
          <w:szCs w:val="24"/>
        </w:rPr>
        <w:t xml:space="preserve">óg </w:t>
      </w:r>
      <w:r w:rsidR="003B6B2D" w:rsidRPr="00394D7F">
        <w:rPr>
          <w:rFonts w:ascii="Times New Roman" w:hAnsi="Times New Roman"/>
          <w:sz w:val="24"/>
          <w:szCs w:val="24"/>
        </w:rPr>
        <w:t>wraz z terenem przyległym, przedstawiając alternatywne rozwiązania uzasadnione przesłankami funkcjonalnymi</w:t>
      </w:r>
      <w:r w:rsidR="00350D46">
        <w:rPr>
          <w:rFonts w:ascii="Times New Roman" w:hAnsi="Times New Roman"/>
          <w:sz w:val="24"/>
          <w:szCs w:val="24"/>
        </w:rPr>
        <w:t xml:space="preserve"> </w:t>
      </w:r>
      <w:r w:rsidR="00350D46">
        <w:rPr>
          <w:rFonts w:ascii="Times New Roman" w:hAnsi="Times New Roman"/>
          <w:sz w:val="24"/>
          <w:szCs w:val="24"/>
        </w:rPr>
        <w:br/>
      </w:r>
      <w:r w:rsidR="003B6B2D" w:rsidRPr="00394D7F">
        <w:rPr>
          <w:rFonts w:ascii="Times New Roman" w:hAnsi="Times New Roman"/>
          <w:sz w:val="24"/>
          <w:szCs w:val="24"/>
        </w:rPr>
        <w:t>i ekonomicznymi; koncepcja będzie podlegać pisemnemu uzgodnieniu i akceptacji przez Zamawiającego, której ostateczna treść będzie podstawą opracowania dokumentacji projektowej</w:t>
      </w:r>
      <w:r w:rsidR="00427A3D" w:rsidRPr="00394D7F">
        <w:rPr>
          <w:rFonts w:ascii="Times New Roman" w:hAnsi="Times New Roman"/>
          <w:sz w:val="24"/>
          <w:szCs w:val="24"/>
        </w:rPr>
        <w:t>.</w:t>
      </w:r>
    </w:p>
    <w:p w14:paraId="26323FA6" w14:textId="68523AF6" w:rsidR="00DD6F18" w:rsidRDefault="00DD6F18" w:rsidP="00DD6F18">
      <w:pPr>
        <w:pStyle w:val="Akapitzlist"/>
        <w:shd w:val="clear" w:color="auto" w:fill="FFFFFF"/>
        <w:spacing w:after="60"/>
        <w:jc w:val="both"/>
        <w:rPr>
          <w:rFonts w:ascii="Times New Roman" w:hAnsi="Times New Roman"/>
          <w:sz w:val="24"/>
          <w:szCs w:val="24"/>
        </w:rPr>
      </w:pPr>
      <w:r w:rsidRPr="00DD6F18">
        <w:rPr>
          <w:rFonts w:ascii="Times New Roman" w:hAnsi="Times New Roman"/>
          <w:sz w:val="24"/>
          <w:szCs w:val="24"/>
        </w:rPr>
        <w:t xml:space="preserve">Z uwagi na planowaną modernizację dworca kolejowego realizowaną przez Polskie Koleje Państwowe S.A. w ramach programu „Dworce przyjazne pasażerom”, Zamawiający wymaga, aby koncepcja projektowa rozbudowy ul. Kolejowej w rejonie dworca PKP została opracowana w ścisłej współpracy oraz w uzgodnieniu </w:t>
      </w:r>
      <w:r>
        <w:rPr>
          <w:rFonts w:ascii="Times New Roman" w:hAnsi="Times New Roman"/>
          <w:sz w:val="24"/>
          <w:szCs w:val="24"/>
        </w:rPr>
        <w:br/>
      </w:r>
      <w:r w:rsidRPr="00DD6F18">
        <w:rPr>
          <w:rFonts w:ascii="Times New Roman" w:hAnsi="Times New Roman"/>
          <w:sz w:val="24"/>
          <w:szCs w:val="24"/>
        </w:rPr>
        <w:t>z projektantem opracowującym projekt przebudowy dworca PKP. Przyjęte rozwiązania projektowe powinny być spójne z rozwiązaniami przewidzianymi w projekcie przebudowy dworca oraz zapewniać prawidłowe funkcjonowanie i integrację całego węzła komunikacyjnego.</w:t>
      </w:r>
    </w:p>
    <w:p w14:paraId="30167A27" w14:textId="76DB9B87" w:rsidR="009B07D8" w:rsidRPr="009B07D8" w:rsidRDefault="009B07D8" w:rsidP="009B07D8">
      <w:pPr>
        <w:pStyle w:val="Akapitzlist"/>
        <w:shd w:val="clear" w:color="auto" w:fill="FFFFFF"/>
        <w:spacing w:after="60"/>
        <w:jc w:val="both"/>
        <w:rPr>
          <w:rFonts w:ascii="Times New Roman" w:hAnsi="Times New Roman"/>
          <w:sz w:val="24"/>
          <w:szCs w:val="24"/>
        </w:rPr>
      </w:pPr>
      <w:r w:rsidRPr="009B07D8">
        <w:rPr>
          <w:rFonts w:ascii="Times New Roman" w:hAnsi="Times New Roman"/>
          <w:sz w:val="24"/>
          <w:szCs w:val="24"/>
        </w:rPr>
        <w:t xml:space="preserve">Wstępne założenia dotyczące rozbudowy ul. Kolejowej w rejonie dworca PKP zostały wypracowane w toku uzgodnień z PKP S.A., z uwzględnieniem planowanych działań inwestycyjnych oraz docelowego układu </w:t>
      </w:r>
      <w:proofErr w:type="spellStart"/>
      <w:r w:rsidRPr="009B07D8">
        <w:rPr>
          <w:rFonts w:ascii="Times New Roman" w:hAnsi="Times New Roman"/>
          <w:sz w:val="24"/>
          <w:szCs w:val="24"/>
        </w:rPr>
        <w:t>funkcjonalno</w:t>
      </w:r>
      <w:proofErr w:type="spellEnd"/>
      <w:r w:rsidRPr="009B07D8">
        <w:rPr>
          <w:rFonts w:ascii="Times New Roman" w:hAnsi="Times New Roman"/>
          <w:sz w:val="24"/>
          <w:szCs w:val="24"/>
        </w:rPr>
        <w:t>–przestrzennego obszaru dworca</w:t>
      </w:r>
      <w:r>
        <w:rPr>
          <w:rFonts w:ascii="Times New Roman" w:hAnsi="Times New Roman"/>
          <w:sz w:val="24"/>
          <w:szCs w:val="24"/>
        </w:rPr>
        <w:t xml:space="preserve"> kolejowego</w:t>
      </w:r>
      <w:r w:rsidRPr="009B07D8">
        <w:rPr>
          <w:rFonts w:ascii="Times New Roman" w:hAnsi="Times New Roman"/>
          <w:sz w:val="24"/>
          <w:szCs w:val="24"/>
        </w:rPr>
        <w:t xml:space="preserve">. </w:t>
      </w:r>
    </w:p>
    <w:p w14:paraId="6958E5CF" w14:textId="0F5632E4" w:rsidR="009B07D8" w:rsidRPr="009B07D8" w:rsidRDefault="00362FD9" w:rsidP="009B07D8">
      <w:pPr>
        <w:pStyle w:val="Akapitzlist"/>
        <w:shd w:val="clear" w:color="auto" w:fill="FFFFFF"/>
        <w:spacing w:after="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</w:t>
      </w:r>
      <w:r w:rsidR="009B07D8" w:rsidRPr="009B07D8">
        <w:rPr>
          <w:rFonts w:ascii="Times New Roman" w:hAnsi="Times New Roman"/>
          <w:sz w:val="24"/>
          <w:szCs w:val="24"/>
        </w:rPr>
        <w:t xml:space="preserve">pracowanie przedstawiające proponowany sposób zagospodarowania terenu </w:t>
      </w:r>
      <w:r>
        <w:rPr>
          <w:rFonts w:ascii="Times New Roman" w:hAnsi="Times New Roman"/>
          <w:sz w:val="24"/>
          <w:szCs w:val="24"/>
        </w:rPr>
        <w:br/>
      </w:r>
      <w:r w:rsidR="009B07D8" w:rsidRPr="009B07D8">
        <w:rPr>
          <w:rFonts w:ascii="Times New Roman" w:hAnsi="Times New Roman"/>
          <w:sz w:val="24"/>
          <w:szCs w:val="24"/>
        </w:rPr>
        <w:t>w analizowanym obszarze, stanowi materiał wyjściowy do dalszych prac projektowych i uszczegółowienia rozwiązań na kolejnych etapach opracowania dokumentacji.</w:t>
      </w:r>
    </w:p>
    <w:p w14:paraId="033F8E25" w14:textId="19323CBB" w:rsidR="00155073" w:rsidRDefault="00155073" w:rsidP="00155073">
      <w:pPr>
        <w:pStyle w:val="Akapitzlist"/>
        <w:shd w:val="clear" w:color="auto" w:fill="FFFFFF"/>
        <w:spacing w:after="60"/>
        <w:jc w:val="both"/>
        <w:rPr>
          <w:rFonts w:ascii="Times New Roman" w:hAnsi="Times New Roman"/>
          <w:sz w:val="24"/>
          <w:szCs w:val="24"/>
          <w:u w:val="single"/>
        </w:rPr>
      </w:pPr>
      <w:r w:rsidRPr="00155073">
        <w:rPr>
          <w:rFonts w:ascii="Times New Roman" w:hAnsi="Times New Roman"/>
          <w:sz w:val="24"/>
          <w:szCs w:val="24"/>
          <w:u w:val="single"/>
        </w:rPr>
        <w:t>W ramach opracowania koncepc</w:t>
      </w:r>
      <w:r w:rsidR="00350D46">
        <w:rPr>
          <w:rFonts w:ascii="Times New Roman" w:hAnsi="Times New Roman"/>
          <w:sz w:val="24"/>
          <w:szCs w:val="24"/>
          <w:u w:val="single"/>
        </w:rPr>
        <w:t>j</w:t>
      </w:r>
      <w:r w:rsidRPr="00155073">
        <w:rPr>
          <w:rFonts w:ascii="Times New Roman" w:hAnsi="Times New Roman"/>
          <w:sz w:val="24"/>
          <w:szCs w:val="24"/>
          <w:u w:val="single"/>
        </w:rPr>
        <w:t>i</w:t>
      </w:r>
      <w:r w:rsidR="00350D46">
        <w:rPr>
          <w:rFonts w:ascii="Times New Roman" w:hAnsi="Times New Roman"/>
          <w:sz w:val="24"/>
          <w:szCs w:val="24"/>
          <w:u w:val="single"/>
        </w:rPr>
        <w:t xml:space="preserve"> projektowej</w:t>
      </w:r>
      <w:r w:rsidRPr="00155073">
        <w:rPr>
          <w:rFonts w:ascii="Times New Roman" w:hAnsi="Times New Roman"/>
          <w:sz w:val="24"/>
          <w:szCs w:val="24"/>
          <w:u w:val="single"/>
        </w:rPr>
        <w:t xml:space="preserve">, Wykonawca jest zobowiązany </w:t>
      </w:r>
      <w:r w:rsidR="009B07D8">
        <w:rPr>
          <w:rFonts w:ascii="Times New Roman" w:hAnsi="Times New Roman"/>
          <w:sz w:val="24"/>
          <w:szCs w:val="24"/>
          <w:u w:val="single"/>
        </w:rPr>
        <w:br/>
      </w:r>
      <w:r w:rsidRPr="00155073">
        <w:rPr>
          <w:rFonts w:ascii="Times New Roman" w:hAnsi="Times New Roman"/>
          <w:sz w:val="24"/>
          <w:szCs w:val="24"/>
          <w:u w:val="single"/>
        </w:rPr>
        <w:t>do</w:t>
      </w:r>
      <w:r w:rsidR="001E41CB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155073">
        <w:rPr>
          <w:rFonts w:ascii="Times New Roman" w:hAnsi="Times New Roman"/>
          <w:sz w:val="24"/>
          <w:szCs w:val="24"/>
          <w:u w:val="single"/>
        </w:rPr>
        <w:t xml:space="preserve">przedstawienia </w:t>
      </w:r>
      <w:r w:rsidRPr="00155073">
        <w:rPr>
          <w:rFonts w:ascii="Times New Roman" w:hAnsi="Times New Roman"/>
          <w:b/>
          <w:bCs/>
          <w:sz w:val="24"/>
          <w:szCs w:val="24"/>
          <w:u w:val="single"/>
        </w:rPr>
        <w:t>co najmniej 2 wariantów</w:t>
      </w:r>
      <w:r w:rsidRPr="00155073">
        <w:rPr>
          <w:rFonts w:ascii="Times New Roman" w:hAnsi="Times New Roman"/>
          <w:sz w:val="24"/>
          <w:szCs w:val="24"/>
          <w:u w:val="single"/>
        </w:rPr>
        <w:t xml:space="preserve"> rozwiązań, które umożliwią </w:t>
      </w:r>
      <w:r w:rsidRPr="00155073">
        <w:rPr>
          <w:rFonts w:ascii="Times New Roman" w:hAnsi="Times New Roman"/>
          <w:sz w:val="24"/>
          <w:szCs w:val="24"/>
          <w:u w:val="single"/>
        </w:rPr>
        <w:lastRenderedPageBreak/>
        <w:t>Zamawiającemu porównanie różnych podejść projektowych i wybór</w:t>
      </w:r>
      <w:r w:rsidR="004359AB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155073">
        <w:rPr>
          <w:rFonts w:ascii="Times New Roman" w:hAnsi="Times New Roman"/>
          <w:sz w:val="24"/>
          <w:szCs w:val="24"/>
          <w:u w:val="single"/>
        </w:rPr>
        <w:t>najkorzystniejszego z nich</w:t>
      </w:r>
      <w:r w:rsidR="009B07D8">
        <w:rPr>
          <w:rFonts w:ascii="Times New Roman" w:hAnsi="Times New Roman"/>
          <w:sz w:val="24"/>
          <w:szCs w:val="24"/>
          <w:u w:val="single"/>
        </w:rPr>
        <w:t>.</w:t>
      </w:r>
    </w:p>
    <w:p w14:paraId="13F4A60E" w14:textId="5D623952" w:rsidR="00350D46" w:rsidRDefault="00155073">
      <w:pPr>
        <w:pStyle w:val="Akapitzlist"/>
        <w:numPr>
          <w:ilvl w:val="0"/>
          <w:numId w:val="16"/>
        </w:numPr>
        <w:shd w:val="clear" w:color="auto" w:fill="FFFFFF"/>
        <w:spacing w:after="6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50D46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Etap II </w:t>
      </w:r>
      <w:r w:rsidR="00350D46" w:rsidRPr="00350D46">
        <w:rPr>
          <w:rFonts w:ascii="Times New Roman" w:hAnsi="Times New Roman"/>
          <w:color w:val="000000" w:themeColor="text1"/>
          <w:sz w:val="24"/>
          <w:szCs w:val="24"/>
        </w:rPr>
        <w:t>obejmujący opracowanie koncepcji</w:t>
      </w:r>
      <w:r w:rsidR="00350D46">
        <w:rPr>
          <w:rFonts w:ascii="Times New Roman" w:hAnsi="Times New Roman"/>
          <w:color w:val="000000" w:themeColor="text1"/>
          <w:sz w:val="24"/>
          <w:szCs w:val="24"/>
        </w:rPr>
        <w:t xml:space="preserve"> projektowej dla całego zadania</w:t>
      </w:r>
      <w:r w:rsidR="00350D46" w:rsidRPr="00350D46">
        <w:rPr>
          <w:rFonts w:ascii="Times New Roman" w:hAnsi="Times New Roman"/>
          <w:color w:val="000000" w:themeColor="text1"/>
          <w:sz w:val="24"/>
          <w:szCs w:val="24"/>
        </w:rPr>
        <w:t xml:space="preserve"> wraz </w:t>
      </w:r>
      <w:r w:rsidR="00350D46">
        <w:rPr>
          <w:rFonts w:ascii="Times New Roman" w:hAnsi="Times New Roman"/>
          <w:color w:val="000000" w:themeColor="text1"/>
          <w:sz w:val="24"/>
          <w:szCs w:val="24"/>
        </w:rPr>
        <w:br/>
      </w:r>
      <w:r w:rsidR="00350D46" w:rsidRPr="00350D46">
        <w:rPr>
          <w:rFonts w:ascii="Times New Roman" w:hAnsi="Times New Roman"/>
          <w:color w:val="000000" w:themeColor="text1"/>
          <w:sz w:val="24"/>
          <w:szCs w:val="24"/>
        </w:rPr>
        <w:t>z opracowaniem wstępnego projektu zagospodarowania terenu, rozwiązaniami technicznymi w szczególności z analizą możliwości odwodnienia projektowanych dróg wraz z terenem przyległym, przedstawiając alternatywne rozwiązania uzasadnione przesłankami funkcjonalnymi i ekonomicznymi; koncepcja będzie podlegać pisemnemu uzgodnieniu i akceptacji przez Zamawiającego, której ostateczna treść będzie podstawą opracowania dokumentacji projektowej.</w:t>
      </w:r>
    </w:p>
    <w:p w14:paraId="1E7106CC" w14:textId="3DB3CBFA" w:rsidR="00362FD9" w:rsidRPr="00435ABE" w:rsidRDefault="00362FD9" w:rsidP="00362FD9">
      <w:pPr>
        <w:tabs>
          <w:tab w:val="left" w:pos="7368"/>
        </w:tabs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 w:rsidRPr="00435ABE">
        <w:rPr>
          <w:rFonts w:ascii="Times New Roman" w:hAnsi="Times New Roman"/>
          <w:sz w:val="24"/>
          <w:szCs w:val="24"/>
        </w:rPr>
        <w:t>Zamawiający informuje, że równolegle prowadzone są prace projektowe obejmujące przebudowę bocznic kolejowych oraz opracowanie kompleksowego projektu zagospodarowania terenu na obszarach, których zarządcą jest Walcownia Ostrowiecka WOST</w:t>
      </w:r>
      <w:r w:rsidRPr="007E029B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Pr="00435ABE">
        <w:rPr>
          <w:rFonts w:ascii="Times New Roman" w:hAnsi="Times New Roman"/>
          <w:sz w:val="24"/>
          <w:szCs w:val="24"/>
        </w:rPr>
        <w:t>Wykonawca zobowiązany jest do koordynacji opracowywanej dokumentacji projektowej</w:t>
      </w:r>
      <w:r w:rsidRPr="007E029B">
        <w:rPr>
          <w:rFonts w:ascii="Times New Roman" w:hAnsi="Times New Roman"/>
          <w:sz w:val="24"/>
          <w:szCs w:val="24"/>
        </w:rPr>
        <w:t xml:space="preserve"> </w:t>
      </w:r>
      <w:r w:rsidRPr="00435ABE">
        <w:rPr>
          <w:rFonts w:ascii="Times New Roman" w:hAnsi="Times New Roman"/>
          <w:sz w:val="24"/>
          <w:szCs w:val="24"/>
        </w:rPr>
        <w:t xml:space="preserve">w zakresie rozbudowy ul. Kolejowej z dokumentacją przygotowywaną </w:t>
      </w:r>
      <w:r w:rsidRPr="007E029B">
        <w:rPr>
          <w:rFonts w:ascii="Times New Roman" w:hAnsi="Times New Roman"/>
          <w:sz w:val="24"/>
          <w:szCs w:val="24"/>
        </w:rPr>
        <w:br/>
      </w:r>
      <w:r w:rsidRPr="00435ABE">
        <w:rPr>
          <w:rFonts w:ascii="Times New Roman" w:hAnsi="Times New Roman"/>
          <w:sz w:val="24"/>
          <w:szCs w:val="24"/>
        </w:rPr>
        <w:t>w ramach wskazanego przedsięwzięcia</w:t>
      </w:r>
      <w:r w:rsidRPr="007E029B">
        <w:rPr>
          <w:rFonts w:ascii="Times New Roman" w:hAnsi="Times New Roman"/>
          <w:sz w:val="24"/>
          <w:szCs w:val="24"/>
        </w:rPr>
        <w:t xml:space="preserve"> </w:t>
      </w:r>
      <w:r w:rsidRPr="00435ABE">
        <w:rPr>
          <w:rFonts w:ascii="Times New Roman" w:hAnsi="Times New Roman"/>
          <w:sz w:val="24"/>
          <w:szCs w:val="24"/>
        </w:rPr>
        <w:t>w celu zapewnienia spójności i zgodności wszystkich rozwiązań projektowych.</w:t>
      </w:r>
    </w:p>
    <w:p w14:paraId="2B932EA5" w14:textId="5EFD8A0F" w:rsidR="00350D46" w:rsidRDefault="00350D46" w:rsidP="00350D46">
      <w:pPr>
        <w:pStyle w:val="Akapitzlist"/>
        <w:shd w:val="clear" w:color="auto" w:fill="FFFFFF"/>
        <w:spacing w:after="60"/>
        <w:jc w:val="both"/>
        <w:rPr>
          <w:rFonts w:ascii="Times New Roman" w:hAnsi="Times New Roman"/>
          <w:color w:val="000000" w:themeColor="text1"/>
          <w:sz w:val="24"/>
          <w:szCs w:val="24"/>
          <w:u w:val="single"/>
        </w:rPr>
      </w:pPr>
      <w:r w:rsidRPr="00350D46">
        <w:rPr>
          <w:rFonts w:ascii="Times New Roman" w:hAnsi="Times New Roman"/>
          <w:color w:val="000000" w:themeColor="text1"/>
          <w:sz w:val="24"/>
          <w:szCs w:val="24"/>
          <w:u w:val="single"/>
        </w:rPr>
        <w:t xml:space="preserve">W ramach opracowania koncepcji, Wykonawca jest zobowiązany do przedstawienia </w:t>
      </w:r>
      <w:r w:rsidR="009B07D8">
        <w:rPr>
          <w:rFonts w:ascii="Times New Roman" w:hAnsi="Times New Roman"/>
          <w:color w:val="000000" w:themeColor="text1"/>
          <w:sz w:val="24"/>
          <w:szCs w:val="24"/>
          <w:u w:val="single"/>
        </w:rPr>
        <w:br/>
      </w:r>
      <w:r w:rsidRPr="00350D46">
        <w:rPr>
          <w:rFonts w:ascii="Times New Roman" w:hAnsi="Times New Roman"/>
          <w:b/>
          <w:bCs/>
          <w:color w:val="000000" w:themeColor="text1"/>
          <w:sz w:val="24"/>
          <w:szCs w:val="24"/>
          <w:u w:val="single"/>
        </w:rPr>
        <w:t>co najmniej 2 wariantów</w:t>
      </w:r>
      <w:r w:rsidRPr="00350D46">
        <w:rPr>
          <w:rFonts w:ascii="Times New Roman" w:hAnsi="Times New Roman"/>
          <w:color w:val="000000" w:themeColor="text1"/>
          <w:sz w:val="24"/>
          <w:szCs w:val="24"/>
          <w:u w:val="single"/>
        </w:rPr>
        <w:t xml:space="preserve"> rozwiązań, które umożliwią Zamawiającemu porównanie różnych podejść projektowych i wybór najkorzystniejszego z nich.</w:t>
      </w:r>
    </w:p>
    <w:p w14:paraId="56D69B6C" w14:textId="77777777" w:rsidR="001E41CB" w:rsidRDefault="001E41CB" w:rsidP="00350D46">
      <w:pPr>
        <w:pStyle w:val="Akapitzlist"/>
        <w:shd w:val="clear" w:color="auto" w:fill="FFFFFF"/>
        <w:spacing w:after="60"/>
        <w:jc w:val="both"/>
        <w:rPr>
          <w:rFonts w:ascii="Times New Roman" w:hAnsi="Times New Roman"/>
          <w:color w:val="000000" w:themeColor="text1"/>
          <w:sz w:val="24"/>
          <w:szCs w:val="24"/>
          <w:u w:val="single"/>
        </w:rPr>
      </w:pPr>
    </w:p>
    <w:p w14:paraId="42000278" w14:textId="48713553" w:rsidR="00155073" w:rsidRPr="00350D46" w:rsidRDefault="00155073">
      <w:pPr>
        <w:pStyle w:val="Akapitzlist"/>
        <w:numPr>
          <w:ilvl w:val="0"/>
          <w:numId w:val="16"/>
        </w:numPr>
        <w:shd w:val="clear" w:color="auto" w:fill="FFFFFF"/>
        <w:spacing w:after="6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50D46">
        <w:rPr>
          <w:rFonts w:ascii="Times New Roman" w:hAnsi="Times New Roman"/>
          <w:b/>
          <w:bCs/>
          <w:color w:val="000000" w:themeColor="text1"/>
          <w:sz w:val="24"/>
          <w:szCs w:val="24"/>
        </w:rPr>
        <w:t>Etap III obejmujący:</w:t>
      </w:r>
    </w:p>
    <w:p w14:paraId="548B8CE0" w14:textId="26E16168" w:rsidR="00DC2740" w:rsidRPr="00071E76" w:rsidRDefault="004175E8" w:rsidP="004175E8">
      <w:pPr>
        <w:pStyle w:val="Akapitzlist"/>
        <w:shd w:val="clear" w:color="auto" w:fill="FFFFFF"/>
        <w:spacing w:after="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O</w:t>
      </w:r>
      <w:r w:rsidR="00155073" w:rsidRPr="00DC2740">
        <w:rPr>
          <w:rFonts w:ascii="Times New Roman" w:hAnsi="Times New Roman"/>
          <w:color w:val="000000" w:themeColor="text1"/>
          <w:sz w:val="24"/>
          <w:szCs w:val="24"/>
        </w:rPr>
        <w:t xml:space="preserve">pracowanie dokumentacji projektowej wraz z opracowaniem i złożeniem wniosku </w:t>
      </w:r>
      <w:r w:rsidR="00155073" w:rsidRPr="00DC2740">
        <w:rPr>
          <w:rFonts w:ascii="Times New Roman" w:hAnsi="Times New Roman"/>
          <w:color w:val="000000" w:themeColor="text1"/>
          <w:sz w:val="24"/>
          <w:szCs w:val="24"/>
        </w:rPr>
        <w:br/>
        <w:t xml:space="preserve">w imieniu Inwestora do organu administracji architektoniczno-budowlanej </w:t>
      </w:r>
      <w:r w:rsidR="00DC2740" w:rsidRPr="00DC2740">
        <w:rPr>
          <w:rFonts w:ascii="Times New Roman" w:hAnsi="Times New Roman"/>
          <w:color w:val="000000" w:themeColor="text1"/>
          <w:sz w:val="24"/>
          <w:szCs w:val="24"/>
        </w:rPr>
        <w:br/>
      </w:r>
      <w:r w:rsidR="00155073" w:rsidRPr="00DC2740">
        <w:rPr>
          <w:rFonts w:ascii="Times New Roman" w:hAnsi="Times New Roman"/>
          <w:color w:val="000000" w:themeColor="text1"/>
          <w:sz w:val="24"/>
          <w:szCs w:val="24"/>
        </w:rPr>
        <w:t xml:space="preserve">o </w:t>
      </w:r>
      <w:r w:rsidR="00155073" w:rsidRPr="00071E76">
        <w:rPr>
          <w:rFonts w:ascii="Times New Roman" w:hAnsi="Times New Roman"/>
          <w:sz w:val="24"/>
          <w:szCs w:val="24"/>
        </w:rPr>
        <w:t>uzyskanie decyzji ZRID zawierającego mi</w:t>
      </w:r>
      <w:r w:rsidR="00DC2740" w:rsidRPr="00071E76">
        <w:rPr>
          <w:rFonts w:ascii="Times New Roman" w:hAnsi="Times New Roman"/>
          <w:sz w:val="24"/>
          <w:szCs w:val="24"/>
        </w:rPr>
        <w:t>ę</w:t>
      </w:r>
      <w:r w:rsidR="00155073" w:rsidRPr="00071E76">
        <w:rPr>
          <w:rFonts w:ascii="Times New Roman" w:hAnsi="Times New Roman"/>
          <w:sz w:val="24"/>
          <w:szCs w:val="24"/>
        </w:rPr>
        <w:t>dzy innymi:</w:t>
      </w:r>
    </w:p>
    <w:p w14:paraId="1371F4F4" w14:textId="77777777" w:rsidR="00DC2740" w:rsidRPr="00071E76" w:rsidRDefault="00155073">
      <w:pPr>
        <w:pStyle w:val="Akapitzlist"/>
        <w:numPr>
          <w:ilvl w:val="0"/>
          <w:numId w:val="23"/>
        </w:numPr>
        <w:shd w:val="clear" w:color="auto" w:fill="FFFFFF"/>
        <w:spacing w:after="60"/>
        <w:ind w:firstLine="131"/>
        <w:jc w:val="both"/>
        <w:rPr>
          <w:rFonts w:ascii="Times New Roman" w:hAnsi="Times New Roman"/>
          <w:sz w:val="24"/>
          <w:szCs w:val="24"/>
        </w:rPr>
      </w:pPr>
      <w:r w:rsidRPr="00071E76">
        <w:rPr>
          <w:rFonts w:ascii="Times New Roman" w:hAnsi="Times New Roman"/>
          <w:sz w:val="24"/>
          <w:szCs w:val="24"/>
        </w:rPr>
        <w:t>projekt zagospodarowania działki lub terenu wraz z opisem technicznym,</w:t>
      </w:r>
    </w:p>
    <w:p w14:paraId="52734A3A" w14:textId="61DB00E1" w:rsidR="00DC2740" w:rsidRPr="00071E76" w:rsidRDefault="00155073">
      <w:pPr>
        <w:pStyle w:val="Akapitzlist"/>
        <w:numPr>
          <w:ilvl w:val="0"/>
          <w:numId w:val="23"/>
        </w:numPr>
        <w:shd w:val="clear" w:color="auto" w:fill="FFFFFF"/>
        <w:spacing w:after="60"/>
        <w:ind w:firstLine="131"/>
        <w:jc w:val="both"/>
        <w:rPr>
          <w:rFonts w:ascii="Times New Roman" w:hAnsi="Times New Roman"/>
          <w:sz w:val="24"/>
          <w:szCs w:val="24"/>
        </w:rPr>
      </w:pPr>
      <w:r w:rsidRPr="00071E76">
        <w:rPr>
          <w:rFonts w:ascii="Times New Roman" w:hAnsi="Times New Roman"/>
          <w:sz w:val="24"/>
          <w:szCs w:val="24"/>
        </w:rPr>
        <w:t xml:space="preserve">mapy </w:t>
      </w:r>
      <w:r w:rsidR="008207A4" w:rsidRPr="00071E76">
        <w:rPr>
          <w:rFonts w:ascii="Times New Roman" w:hAnsi="Times New Roman"/>
          <w:sz w:val="24"/>
          <w:szCs w:val="24"/>
        </w:rPr>
        <w:t>z projektami podziału nieruchomości</w:t>
      </w:r>
      <w:r w:rsidR="00CB305B" w:rsidRPr="00071E76">
        <w:rPr>
          <w:rFonts w:ascii="Times New Roman" w:hAnsi="Times New Roman"/>
          <w:sz w:val="24"/>
          <w:szCs w:val="24"/>
        </w:rPr>
        <w:t>,</w:t>
      </w:r>
      <w:r w:rsidR="003B7783" w:rsidRPr="00071E76">
        <w:rPr>
          <w:rFonts w:ascii="Times New Roman" w:hAnsi="Times New Roman"/>
          <w:sz w:val="24"/>
          <w:szCs w:val="24"/>
        </w:rPr>
        <w:t xml:space="preserve"> </w:t>
      </w:r>
    </w:p>
    <w:p w14:paraId="41EE2F40" w14:textId="4E619CA5" w:rsidR="00155073" w:rsidRPr="00071E76" w:rsidRDefault="00155073">
      <w:pPr>
        <w:pStyle w:val="Akapitzlist"/>
        <w:numPr>
          <w:ilvl w:val="0"/>
          <w:numId w:val="23"/>
        </w:numPr>
        <w:shd w:val="clear" w:color="auto" w:fill="FFFFFF"/>
        <w:spacing w:after="60"/>
        <w:ind w:left="1418" w:hanging="567"/>
        <w:jc w:val="both"/>
        <w:rPr>
          <w:rFonts w:ascii="Times New Roman" w:hAnsi="Times New Roman"/>
          <w:sz w:val="24"/>
          <w:szCs w:val="24"/>
        </w:rPr>
      </w:pPr>
      <w:r w:rsidRPr="00071E76">
        <w:rPr>
          <w:rFonts w:ascii="Times New Roman" w:hAnsi="Times New Roman"/>
          <w:sz w:val="24"/>
          <w:szCs w:val="24"/>
        </w:rPr>
        <w:t xml:space="preserve">projekt architektoniczno-budowlany wraz z opiniami, uzgodnieniami, pozwoleniami i innymi dokumentami, których obowiązek dołączenia wynika </w:t>
      </w:r>
      <w:r w:rsidR="00DC2740" w:rsidRPr="00071E76">
        <w:rPr>
          <w:rFonts w:ascii="Times New Roman" w:hAnsi="Times New Roman"/>
          <w:sz w:val="24"/>
          <w:szCs w:val="24"/>
        </w:rPr>
        <w:br/>
      </w:r>
      <w:r w:rsidRPr="00071E76">
        <w:rPr>
          <w:rFonts w:ascii="Times New Roman" w:hAnsi="Times New Roman"/>
          <w:sz w:val="24"/>
          <w:szCs w:val="24"/>
        </w:rPr>
        <w:t xml:space="preserve">z przepisów odrębnych ustaw, lub kopiami tych opinii, uzgodnień, pozwoleń </w:t>
      </w:r>
      <w:r w:rsidR="00DC2740" w:rsidRPr="00071E76">
        <w:rPr>
          <w:rFonts w:ascii="Times New Roman" w:hAnsi="Times New Roman"/>
          <w:sz w:val="24"/>
          <w:szCs w:val="24"/>
        </w:rPr>
        <w:br/>
      </w:r>
      <w:r w:rsidRPr="00071E76">
        <w:rPr>
          <w:rFonts w:ascii="Times New Roman" w:hAnsi="Times New Roman"/>
          <w:sz w:val="24"/>
          <w:szCs w:val="24"/>
        </w:rPr>
        <w:t xml:space="preserve">i innych dokumentów, </w:t>
      </w:r>
      <w:r w:rsidRPr="00071E76">
        <w:rPr>
          <w:rFonts w:ascii="Times New Roman" w:hAnsi="Times New Roman"/>
          <w:bCs/>
          <w:sz w:val="24"/>
          <w:szCs w:val="24"/>
        </w:rPr>
        <w:t>w celu u</w:t>
      </w:r>
      <w:r w:rsidRPr="00071E76">
        <w:rPr>
          <w:rFonts w:ascii="Times New Roman" w:hAnsi="Times New Roman"/>
          <w:sz w:val="24"/>
          <w:szCs w:val="24"/>
        </w:rPr>
        <w:t>zyskania w/w decyzji.</w:t>
      </w:r>
    </w:p>
    <w:p w14:paraId="272BFF34" w14:textId="1CAD0920" w:rsidR="00155073" w:rsidRPr="00071E76" w:rsidRDefault="00155073">
      <w:pPr>
        <w:pStyle w:val="Akapitzlist"/>
        <w:numPr>
          <w:ilvl w:val="0"/>
          <w:numId w:val="16"/>
        </w:numPr>
        <w:spacing w:after="60"/>
        <w:jc w:val="both"/>
        <w:rPr>
          <w:rFonts w:ascii="Times New Roman" w:hAnsi="Times New Roman"/>
          <w:sz w:val="24"/>
          <w:szCs w:val="24"/>
        </w:rPr>
      </w:pPr>
      <w:r w:rsidRPr="00071E76">
        <w:rPr>
          <w:rFonts w:ascii="Times New Roman" w:hAnsi="Times New Roman"/>
          <w:b/>
          <w:sz w:val="24"/>
          <w:szCs w:val="24"/>
        </w:rPr>
        <w:t>Etap IV</w:t>
      </w:r>
      <w:r w:rsidRPr="00071E76">
        <w:rPr>
          <w:rFonts w:ascii="Times New Roman" w:hAnsi="Times New Roman"/>
          <w:sz w:val="24"/>
          <w:szCs w:val="24"/>
        </w:rPr>
        <w:t xml:space="preserve"> obejmujący:</w:t>
      </w:r>
    </w:p>
    <w:p w14:paraId="5DEA421C" w14:textId="77777777" w:rsidR="00155073" w:rsidRPr="00071E76" w:rsidRDefault="00155073">
      <w:pPr>
        <w:pStyle w:val="Akapitzlist"/>
        <w:numPr>
          <w:ilvl w:val="0"/>
          <w:numId w:val="13"/>
        </w:numPr>
        <w:spacing w:after="120" w:line="240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071E76">
        <w:rPr>
          <w:rFonts w:ascii="Times New Roman" w:hAnsi="Times New Roman"/>
          <w:sz w:val="24"/>
          <w:szCs w:val="24"/>
        </w:rPr>
        <w:t>Uzyskanie zezwolenia na realizację inwestycji drogowej (ZRID) wraz z klauzulą ostateczności decyzji.</w:t>
      </w:r>
    </w:p>
    <w:p w14:paraId="7EF70C4D" w14:textId="24472449" w:rsidR="00155073" w:rsidRPr="00071E76" w:rsidRDefault="00155073">
      <w:pPr>
        <w:pStyle w:val="Akapitzlist"/>
        <w:numPr>
          <w:ilvl w:val="0"/>
          <w:numId w:val="13"/>
        </w:numPr>
        <w:spacing w:after="120" w:line="240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071E76">
        <w:rPr>
          <w:rFonts w:ascii="Times New Roman" w:hAnsi="Times New Roman"/>
          <w:sz w:val="24"/>
          <w:szCs w:val="24"/>
        </w:rPr>
        <w:t>Opracowanie inwentaryzacji</w:t>
      </w:r>
      <w:r w:rsidR="00B64188" w:rsidRPr="00071E76">
        <w:rPr>
          <w:rFonts w:ascii="Times New Roman" w:hAnsi="Times New Roman"/>
          <w:sz w:val="24"/>
          <w:szCs w:val="24"/>
        </w:rPr>
        <w:t xml:space="preserve"> nieruchomości</w:t>
      </w:r>
      <w:r w:rsidR="00FF01E1" w:rsidRPr="00071E76">
        <w:rPr>
          <w:rFonts w:ascii="Times New Roman" w:hAnsi="Times New Roman"/>
          <w:sz w:val="24"/>
          <w:szCs w:val="24"/>
        </w:rPr>
        <w:t xml:space="preserve"> </w:t>
      </w:r>
      <w:r w:rsidR="00B64188" w:rsidRPr="00071E76">
        <w:rPr>
          <w:rFonts w:ascii="Times New Roman" w:hAnsi="Times New Roman"/>
          <w:sz w:val="24"/>
          <w:szCs w:val="24"/>
        </w:rPr>
        <w:t>przej</w:t>
      </w:r>
      <w:r w:rsidR="0086387C" w:rsidRPr="00071E76">
        <w:rPr>
          <w:rFonts w:ascii="Times New Roman" w:hAnsi="Times New Roman"/>
          <w:sz w:val="24"/>
          <w:szCs w:val="24"/>
        </w:rPr>
        <w:t>mowanych</w:t>
      </w:r>
      <w:r w:rsidR="00FF01E1" w:rsidRPr="00071E76">
        <w:rPr>
          <w:rFonts w:ascii="Times New Roman" w:hAnsi="Times New Roman"/>
          <w:sz w:val="24"/>
          <w:szCs w:val="24"/>
        </w:rPr>
        <w:t xml:space="preserve"> </w:t>
      </w:r>
      <w:r w:rsidR="00CF440E" w:rsidRPr="00071E76">
        <w:rPr>
          <w:rFonts w:ascii="Times New Roman" w:hAnsi="Times New Roman"/>
          <w:sz w:val="24"/>
          <w:szCs w:val="24"/>
        </w:rPr>
        <w:t>z</w:t>
      </w:r>
      <w:r w:rsidR="00B64188" w:rsidRPr="00071E76">
        <w:rPr>
          <w:rFonts w:ascii="Times New Roman" w:hAnsi="Times New Roman"/>
          <w:sz w:val="24"/>
          <w:szCs w:val="24"/>
        </w:rPr>
        <w:t xml:space="preserve"> </w:t>
      </w:r>
      <w:r w:rsidRPr="00071E76">
        <w:rPr>
          <w:rFonts w:ascii="Times New Roman" w:hAnsi="Times New Roman"/>
          <w:sz w:val="24"/>
          <w:szCs w:val="24"/>
        </w:rPr>
        <w:t>mocy prawa</w:t>
      </w:r>
      <w:r w:rsidR="00B64188" w:rsidRPr="00071E76">
        <w:rPr>
          <w:rFonts w:ascii="Times New Roman" w:hAnsi="Times New Roman"/>
          <w:sz w:val="24"/>
          <w:szCs w:val="24"/>
        </w:rPr>
        <w:t xml:space="preserve"> pod pas drogowy</w:t>
      </w:r>
      <w:r w:rsidRPr="00071E76">
        <w:rPr>
          <w:rFonts w:ascii="Times New Roman" w:hAnsi="Times New Roman"/>
          <w:sz w:val="24"/>
          <w:szCs w:val="24"/>
        </w:rPr>
        <w:t xml:space="preserve"> </w:t>
      </w:r>
      <w:r w:rsidR="00B64188" w:rsidRPr="00071E76">
        <w:rPr>
          <w:rFonts w:ascii="Times New Roman" w:hAnsi="Times New Roman"/>
          <w:sz w:val="24"/>
          <w:szCs w:val="24"/>
          <w:u w:val="single"/>
        </w:rPr>
        <w:t xml:space="preserve">według stanu </w:t>
      </w:r>
      <w:r w:rsidRPr="00071E76">
        <w:rPr>
          <w:rFonts w:ascii="Times New Roman" w:hAnsi="Times New Roman"/>
          <w:sz w:val="24"/>
          <w:szCs w:val="24"/>
          <w:u w:val="single"/>
        </w:rPr>
        <w:t>na dzień wydania decyzji ZRID.</w:t>
      </w:r>
    </w:p>
    <w:p w14:paraId="669FE7E5" w14:textId="77777777" w:rsidR="00155073" w:rsidRPr="00DC2740" w:rsidRDefault="00155073">
      <w:pPr>
        <w:pStyle w:val="Akapitzlist"/>
        <w:numPr>
          <w:ilvl w:val="0"/>
          <w:numId w:val="13"/>
        </w:numPr>
        <w:spacing w:after="120" w:line="240" w:lineRule="auto"/>
        <w:ind w:left="709" w:hanging="283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71E76">
        <w:rPr>
          <w:rFonts w:ascii="Times New Roman" w:hAnsi="Times New Roman"/>
          <w:sz w:val="24"/>
          <w:szCs w:val="24"/>
        </w:rPr>
        <w:t xml:space="preserve">Opracowanie projektów technicznych składających się w szczególności </w:t>
      </w:r>
      <w:r w:rsidRPr="00DC2740">
        <w:rPr>
          <w:rFonts w:ascii="Times New Roman" w:hAnsi="Times New Roman"/>
          <w:color w:val="000000" w:themeColor="text1"/>
          <w:sz w:val="24"/>
          <w:szCs w:val="24"/>
        </w:rPr>
        <w:t xml:space="preserve">z: planów, rysunków lub innych dokumentów umożliwiających jednoznaczne określenie rodzaju </w:t>
      </w:r>
      <w:r w:rsidRPr="00DC2740">
        <w:rPr>
          <w:rFonts w:ascii="Times New Roman" w:hAnsi="Times New Roman"/>
          <w:color w:val="000000" w:themeColor="text1"/>
          <w:sz w:val="24"/>
          <w:szCs w:val="24"/>
        </w:rPr>
        <w:br/>
        <w:t xml:space="preserve">i zakresu robót podstawowych oraz uwarunkowań i dokładnej lokalizacji </w:t>
      </w:r>
      <w:r w:rsidRPr="00DC2740">
        <w:rPr>
          <w:rFonts w:ascii="Times New Roman" w:hAnsi="Times New Roman"/>
          <w:color w:val="000000" w:themeColor="text1"/>
          <w:sz w:val="24"/>
          <w:szCs w:val="24"/>
        </w:rPr>
        <w:br/>
        <w:t>ich wykonywania, zawierających między innymi:</w:t>
      </w:r>
    </w:p>
    <w:p w14:paraId="1F903B32" w14:textId="77777777" w:rsidR="00155073" w:rsidRPr="00DC2740" w:rsidRDefault="00155073">
      <w:pPr>
        <w:pStyle w:val="Akapitzlist"/>
        <w:numPr>
          <w:ilvl w:val="0"/>
          <w:numId w:val="10"/>
        </w:numPr>
        <w:tabs>
          <w:tab w:val="left" w:pos="851"/>
        </w:tabs>
        <w:spacing w:after="0"/>
        <w:ind w:left="1134" w:hanging="283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C2740">
        <w:rPr>
          <w:rFonts w:ascii="Times New Roman" w:hAnsi="Times New Roman"/>
          <w:color w:val="000000" w:themeColor="text1"/>
          <w:sz w:val="24"/>
          <w:szCs w:val="24"/>
        </w:rPr>
        <w:t>analizy badań podłoża gruntowego,</w:t>
      </w:r>
    </w:p>
    <w:p w14:paraId="7B3BC26E" w14:textId="77777777" w:rsidR="00155073" w:rsidRPr="00DC2740" w:rsidRDefault="00155073">
      <w:pPr>
        <w:numPr>
          <w:ilvl w:val="0"/>
          <w:numId w:val="8"/>
        </w:numPr>
        <w:tabs>
          <w:tab w:val="left" w:pos="851"/>
          <w:tab w:val="num" w:pos="1134"/>
        </w:tabs>
        <w:spacing w:after="0"/>
        <w:ind w:left="1134" w:hanging="283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C2740">
        <w:rPr>
          <w:rFonts w:ascii="Times New Roman" w:hAnsi="Times New Roman"/>
          <w:color w:val="000000" w:themeColor="text1"/>
          <w:sz w:val="24"/>
          <w:szCs w:val="24"/>
        </w:rPr>
        <w:t>tabele robót ziemnych, tabele humusowania i plantowania,</w:t>
      </w:r>
    </w:p>
    <w:p w14:paraId="3E9EEAED" w14:textId="77777777" w:rsidR="00155073" w:rsidRPr="00DC2740" w:rsidRDefault="00155073">
      <w:pPr>
        <w:numPr>
          <w:ilvl w:val="0"/>
          <w:numId w:val="8"/>
        </w:numPr>
        <w:tabs>
          <w:tab w:val="left" w:pos="851"/>
          <w:tab w:val="num" w:pos="1134"/>
        </w:tabs>
        <w:spacing w:after="0"/>
        <w:ind w:left="1134" w:hanging="283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C2740">
        <w:rPr>
          <w:rFonts w:ascii="Times New Roman" w:hAnsi="Times New Roman"/>
          <w:color w:val="000000" w:themeColor="text1"/>
          <w:sz w:val="24"/>
          <w:szCs w:val="24"/>
        </w:rPr>
        <w:t>wykaz zjazdów na posesje wraz z podaniem ich powierzchni,</w:t>
      </w:r>
    </w:p>
    <w:p w14:paraId="71A74E67" w14:textId="77777777" w:rsidR="00155073" w:rsidRPr="00DC2740" w:rsidRDefault="00155073">
      <w:pPr>
        <w:numPr>
          <w:ilvl w:val="0"/>
          <w:numId w:val="8"/>
        </w:numPr>
        <w:tabs>
          <w:tab w:val="left" w:pos="851"/>
          <w:tab w:val="num" w:pos="1134"/>
        </w:tabs>
        <w:spacing w:after="0"/>
        <w:ind w:left="1134" w:hanging="283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C2740">
        <w:rPr>
          <w:rFonts w:ascii="Times New Roman" w:hAnsi="Times New Roman"/>
          <w:color w:val="000000" w:themeColor="text1"/>
          <w:sz w:val="24"/>
          <w:szCs w:val="24"/>
        </w:rPr>
        <w:t>profile podłużne ulic,</w:t>
      </w:r>
    </w:p>
    <w:p w14:paraId="3A77AA1F" w14:textId="77777777" w:rsidR="00155073" w:rsidRPr="00DC2740" w:rsidRDefault="00155073">
      <w:pPr>
        <w:numPr>
          <w:ilvl w:val="0"/>
          <w:numId w:val="8"/>
        </w:numPr>
        <w:tabs>
          <w:tab w:val="left" w:pos="851"/>
          <w:tab w:val="num" w:pos="1134"/>
        </w:tabs>
        <w:spacing w:after="0"/>
        <w:ind w:left="1134" w:hanging="283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C2740">
        <w:rPr>
          <w:rFonts w:ascii="Times New Roman" w:hAnsi="Times New Roman"/>
          <w:color w:val="000000" w:themeColor="text1"/>
          <w:sz w:val="24"/>
          <w:szCs w:val="24"/>
        </w:rPr>
        <w:t>przekroje poprzeczne z naniesionymi rzędnymi stałymi terenu,</w:t>
      </w:r>
    </w:p>
    <w:p w14:paraId="1BC645E6" w14:textId="77777777" w:rsidR="00155073" w:rsidRPr="00DC2740" w:rsidRDefault="00155073">
      <w:pPr>
        <w:numPr>
          <w:ilvl w:val="0"/>
          <w:numId w:val="8"/>
        </w:numPr>
        <w:tabs>
          <w:tab w:val="left" w:pos="851"/>
          <w:tab w:val="num" w:pos="1134"/>
        </w:tabs>
        <w:spacing w:after="0"/>
        <w:ind w:left="1134" w:hanging="283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C2740">
        <w:rPr>
          <w:rFonts w:ascii="Times New Roman" w:hAnsi="Times New Roman"/>
          <w:color w:val="000000" w:themeColor="text1"/>
          <w:sz w:val="24"/>
          <w:szCs w:val="24"/>
        </w:rPr>
        <w:t>przekroje normalne w punktach charakterystycznych,</w:t>
      </w:r>
    </w:p>
    <w:p w14:paraId="20744BD8" w14:textId="77777777" w:rsidR="00155073" w:rsidRPr="00DC2740" w:rsidRDefault="00155073">
      <w:pPr>
        <w:numPr>
          <w:ilvl w:val="0"/>
          <w:numId w:val="8"/>
        </w:numPr>
        <w:tabs>
          <w:tab w:val="left" w:pos="851"/>
          <w:tab w:val="num" w:pos="1134"/>
        </w:tabs>
        <w:spacing w:after="0"/>
        <w:ind w:left="1134" w:hanging="283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C2740">
        <w:rPr>
          <w:rFonts w:ascii="Times New Roman" w:hAnsi="Times New Roman"/>
          <w:color w:val="000000" w:themeColor="text1"/>
          <w:sz w:val="24"/>
          <w:szCs w:val="24"/>
        </w:rPr>
        <w:t>przekroje konstrukcyjne,</w:t>
      </w:r>
    </w:p>
    <w:p w14:paraId="288E554B" w14:textId="77777777" w:rsidR="00155073" w:rsidRPr="00DC2740" w:rsidRDefault="00155073">
      <w:pPr>
        <w:numPr>
          <w:ilvl w:val="0"/>
          <w:numId w:val="8"/>
        </w:numPr>
        <w:tabs>
          <w:tab w:val="left" w:pos="851"/>
          <w:tab w:val="num" w:pos="1134"/>
        </w:tabs>
        <w:spacing w:after="0"/>
        <w:ind w:left="1134" w:hanging="283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C2740">
        <w:rPr>
          <w:rFonts w:ascii="Times New Roman" w:hAnsi="Times New Roman"/>
          <w:color w:val="000000" w:themeColor="text1"/>
          <w:sz w:val="24"/>
          <w:szCs w:val="24"/>
        </w:rPr>
        <w:lastRenderedPageBreak/>
        <w:t>projekt konstrukcji nawierzchni,</w:t>
      </w:r>
    </w:p>
    <w:p w14:paraId="776ADE15" w14:textId="77777777" w:rsidR="00155073" w:rsidRPr="00DC2740" w:rsidRDefault="00155073">
      <w:pPr>
        <w:numPr>
          <w:ilvl w:val="0"/>
          <w:numId w:val="8"/>
        </w:numPr>
        <w:tabs>
          <w:tab w:val="clear" w:pos="1353"/>
          <w:tab w:val="left" w:pos="851"/>
          <w:tab w:val="num" w:pos="1134"/>
        </w:tabs>
        <w:spacing w:after="60"/>
        <w:ind w:left="1134" w:hanging="283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C2740">
        <w:rPr>
          <w:rFonts w:ascii="Times New Roman" w:hAnsi="Times New Roman"/>
          <w:color w:val="000000" w:themeColor="text1"/>
          <w:sz w:val="24"/>
          <w:szCs w:val="24"/>
        </w:rPr>
        <w:t>rysunki szczegółowe (np. zjazdu, odwodnienia, zabezpieczenia skarp, doświetlenia przejść dla pieszych i przejazdów dla rowerów itp.).</w:t>
      </w:r>
    </w:p>
    <w:p w14:paraId="59D6C28A" w14:textId="77777777" w:rsidR="00155073" w:rsidRPr="00DC2740" w:rsidRDefault="00155073">
      <w:pPr>
        <w:pStyle w:val="Akapitzlist"/>
        <w:numPr>
          <w:ilvl w:val="0"/>
          <w:numId w:val="11"/>
        </w:numPr>
        <w:tabs>
          <w:tab w:val="left" w:pos="284"/>
        </w:tabs>
        <w:spacing w:after="60"/>
        <w:ind w:left="709" w:hanging="283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C2740">
        <w:rPr>
          <w:rFonts w:ascii="Times New Roman" w:hAnsi="Times New Roman"/>
          <w:color w:val="000000" w:themeColor="text1"/>
          <w:sz w:val="24"/>
          <w:szCs w:val="24"/>
        </w:rPr>
        <w:t>Opracowanie projektu stałej organizacji ruchu.</w:t>
      </w:r>
    </w:p>
    <w:p w14:paraId="28B408DB" w14:textId="77777777" w:rsidR="00D43929" w:rsidRDefault="00155073">
      <w:pPr>
        <w:pStyle w:val="Akapitzlist"/>
        <w:numPr>
          <w:ilvl w:val="0"/>
          <w:numId w:val="11"/>
        </w:numPr>
        <w:tabs>
          <w:tab w:val="left" w:pos="0"/>
        </w:tabs>
        <w:spacing w:after="60"/>
        <w:ind w:left="709" w:hanging="283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C2740">
        <w:rPr>
          <w:rFonts w:ascii="Times New Roman" w:hAnsi="Times New Roman"/>
          <w:color w:val="000000" w:themeColor="text1"/>
          <w:sz w:val="24"/>
          <w:szCs w:val="24"/>
        </w:rPr>
        <w:t>Opracowanie dokumentacji kosztorysowej</w:t>
      </w:r>
      <w:r w:rsidR="00D43929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702AF710" w14:textId="77777777" w:rsidR="00D43929" w:rsidRDefault="00D43929">
      <w:pPr>
        <w:pStyle w:val="Akapitzlist"/>
        <w:numPr>
          <w:ilvl w:val="0"/>
          <w:numId w:val="11"/>
        </w:numPr>
        <w:tabs>
          <w:tab w:val="left" w:pos="0"/>
        </w:tabs>
        <w:spacing w:after="60"/>
        <w:ind w:left="709" w:hanging="283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Przygotowanie specyfikacji technicznych wykonania i odbioru robót dla poszczególnych branż.</w:t>
      </w:r>
    </w:p>
    <w:p w14:paraId="5BC5842A" w14:textId="715FE44D" w:rsidR="00155073" w:rsidRDefault="00D43929" w:rsidP="00DC2740">
      <w:pPr>
        <w:spacing w:after="120" w:line="240" w:lineRule="auto"/>
        <w:ind w:left="709" w:hanging="283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7</w:t>
      </w:r>
      <w:r w:rsidR="00DC2740" w:rsidRPr="00DC2740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155073" w:rsidRPr="008207A4">
        <w:rPr>
          <w:rFonts w:ascii="Times New Roman" w:hAnsi="Times New Roman"/>
          <w:color w:val="000000" w:themeColor="text1"/>
          <w:sz w:val="24"/>
          <w:szCs w:val="24"/>
        </w:rPr>
        <w:t xml:space="preserve">Wykonanie stabilizacji punktów granicznych pasa drogowego. </w:t>
      </w:r>
    </w:p>
    <w:p w14:paraId="0F90992D" w14:textId="26612159" w:rsidR="00820390" w:rsidRDefault="000B56CC" w:rsidP="00623381">
      <w:pPr>
        <w:spacing w:after="0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394D7F">
        <w:rPr>
          <w:rFonts w:ascii="Times New Roman" w:hAnsi="Times New Roman"/>
          <w:b/>
          <w:sz w:val="24"/>
          <w:szCs w:val="24"/>
        </w:rPr>
        <w:t>3.</w:t>
      </w:r>
      <w:r w:rsidR="00623381">
        <w:rPr>
          <w:rFonts w:ascii="Times New Roman" w:hAnsi="Times New Roman"/>
          <w:b/>
          <w:sz w:val="24"/>
          <w:szCs w:val="24"/>
        </w:rPr>
        <w:t>3</w:t>
      </w:r>
      <w:r w:rsidR="00D1796D" w:rsidRPr="00394D7F">
        <w:rPr>
          <w:rFonts w:ascii="Times New Roman" w:hAnsi="Times New Roman"/>
          <w:b/>
          <w:sz w:val="24"/>
          <w:szCs w:val="24"/>
        </w:rPr>
        <w:t xml:space="preserve">. </w:t>
      </w:r>
      <w:bookmarkEnd w:id="2"/>
      <w:r w:rsidR="00C43F18">
        <w:rPr>
          <w:rFonts w:ascii="Times New Roman" w:hAnsi="Times New Roman"/>
          <w:b/>
          <w:sz w:val="24"/>
          <w:szCs w:val="24"/>
        </w:rPr>
        <w:t>Skład dokumentacji projektowej:</w:t>
      </w:r>
    </w:p>
    <w:p w14:paraId="5C9D740C" w14:textId="1D2170E3" w:rsidR="006E4A6B" w:rsidRPr="00C43F18" w:rsidRDefault="00623381" w:rsidP="00623381">
      <w:pPr>
        <w:tabs>
          <w:tab w:val="left" w:pos="993"/>
        </w:tabs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1) </w:t>
      </w:r>
      <w:r w:rsidR="006E4A6B" w:rsidRPr="00C43F18">
        <w:rPr>
          <w:rFonts w:ascii="Times New Roman" w:hAnsi="Times New Roman"/>
          <w:b/>
          <w:bCs/>
          <w:sz w:val="24"/>
          <w:szCs w:val="24"/>
        </w:rPr>
        <w:t>Dokumentacja geotechniczna i ocena gruntów podłoża</w:t>
      </w:r>
      <w:r w:rsidR="00C43F18">
        <w:rPr>
          <w:rFonts w:ascii="Times New Roman" w:hAnsi="Times New Roman"/>
          <w:b/>
          <w:bCs/>
          <w:sz w:val="24"/>
          <w:szCs w:val="24"/>
        </w:rPr>
        <w:t>.</w:t>
      </w:r>
    </w:p>
    <w:p w14:paraId="1F79DF1B" w14:textId="2BD51B0D" w:rsidR="006E4A6B" w:rsidRPr="00C43F18" w:rsidRDefault="006E4A6B" w:rsidP="00623381">
      <w:pPr>
        <w:tabs>
          <w:tab w:val="left" w:pos="993"/>
        </w:tabs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C43F18">
        <w:rPr>
          <w:rFonts w:ascii="Times New Roman" w:hAnsi="Times New Roman"/>
          <w:color w:val="000000"/>
          <w:sz w:val="24"/>
          <w:szCs w:val="24"/>
        </w:rPr>
        <w:t xml:space="preserve">Dokumentację geotechniczną i ocenę gruntów podłoża należy wykonać zgodnie </w:t>
      </w:r>
      <w:r w:rsidR="00C43F18">
        <w:rPr>
          <w:rFonts w:ascii="Times New Roman" w:hAnsi="Times New Roman"/>
          <w:color w:val="000000"/>
          <w:sz w:val="24"/>
          <w:szCs w:val="24"/>
        </w:rPr>
        <w:br/>
      </w:r>
      <w:r w:rsidRPr="00C43F18">
        <w:rPr>
          <w:rFonts w:ascii="Times New Roman" w:hAnsi="Times New Roman"/>
          <w:color w:val="000000"/>
          <w:sz w:val="24"/>
          <w:szCs w:val="24"/>
        </w:rPr>
        <w:t xml:space="preserve">z obowiązującymi przepisami prawa. Dokumentacja geotechniczna i ocena gruntów podłoża będzie stanowić część projektu budowlanego. </w:t>
      </w:r>
    </w:p>
    <w:p w14:paraId="69892723" w14:textId="77777777" w:rsidR="00C43F18" w:rsidRPr="00071E76" w:rsidRDefault="00C43F18" w:rsidP="00623381">
      <w:pPr>
        <w:spacing w:after="0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071E76">
        <w:rPr>
          <w:rFonts w:ascii="Times New Roman" w:hAnsi="Times New Roman"/>
          <w:bCs/>
          <w:sz w:val="24"/>
          <w:szCs w:val="24"/>
        </w:rPr>
        <w:t>Dokumentację geotechniczną oraz ocenę nawierzchni i gruntów podłoża Wykonawca winien opracować w zakresie wystarczającym do prawidłowego zaprojektowania konstrukcji nawierzchni. Wykonawca wykona wszelkie niezbędne badania konieczne do opracowania tej dokumentacji w oparciu o wszelkie obowiązujące w okresie realizacji umowy przepisy.</w:t>
      </w:r>
    </w:p>
    <w:p w14:paraId="0C06A9AE" w14:textId="16688384" w:rsidR="000F71F3" w:rsidRPr="00071E76" w:rsidRDefault="00623381" w:rsidP="000F71F3">
      <w:pPr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  <w:r w:rsidRPr="00071E76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2)</w:t>
      </w:r>
      <w:r w:rsidR="000F71F3" w:rsidRPr="00071E76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 xml:space="preserve"> Opracowania geodezyjne</w:t>
      </w:r>
      <w:r w:rsidR="00E83F7B" w:rsidRPr="00071E76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,</w:t>
      </w:r>
      <w:r w:rsidR="000F71F3" w:rsidRPr="00071E76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 xml:space="preserve"> w tym:</w:t>
      </w:r>
    </w:p>
    <w:p w14:paraId="7B15C028" w14:textId="361E1E0B" w:rsidR="00E722DE" w:rsidRPr="00071E76" w:rsidRDefault="00141BED" w:rsidP="007E0B6D">
      <w:pPr>
        <w:numPr>
          <w:ilvl w:val="0"/>
          <w:numId w:val="14"/>
        </w:numPr>
        <w:spacing w:after="0"/>
        <w:ind w:left="851" w:hanging="284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071E76">
        <w:rPr>
          <w:rFonts w:ascii="Times New Roman" w:eastAsia="Times New Roman" w:hAnsi="Times New Roman"/>
          <w:sz w:val="24"/>
          <w:szCs w:val="24"/>
          <w:lang w:eastAsia="pl-PL"/>
        </w:rPr>
        <w:t>mapa do celów projektowych</w:t>
      </w:r>
      <w:r w:rsidR="00E722DE" w:rsidRPr="00071E76">
        <w:rPr>
          <w:rFonts w:ascii="Times New Roman" w:eastAsia="Times New Roman" w:hAnsi="Times New Roman"/>
          <w:sz w:val="24"/>
          <w:szCs w:val="24"/>
          <w:lang w:eastAsia="pl-PL"/>
        </w:rPr>
        <w:t>:</w:t>
      </w:r>
    </w:p>
    <w:p w14:paraId="41E4D96C" w14:textId="54A990B3" w:rsidR="00655343" w:rsidRPr="00073E11" w:rsidRDefault="00F92E70" w:rsidP="00073E11">
      <w:pPr>
        <w:pStyle w:val="Akapitzlist"/>
        <w:numPr>
          <w:ilvl w:val="0"/>
          <w:numId w:val="39"/>
        </w:numPr>
        <w:spacing w:after="0"/>
        <w:ind w:left="1276"/>
        <w:jc w:val="both"/>
        <w:rPr>
          <w:rFonts w:ascii="Times New Roman" w:hAnsi="Times New Roman"/>
          <w:bCs/>
          <w:sz w:val="24"/>
          <w:szCs w:val="24"/>
        </w:rPr>
      </w:pPr>
      <w:r w:rsidRPr="00073E11">
        <w:rPr>
          <w:rFonts w:ascii="Times New Roman" w:eastAsia="Times New Roman" w:hAnsi="Times New Roman"/>
          <w:sz w:val="24"/>
          <w:szCs w:val="24"/>
          <w:lang w:eastAsia="pl-PL"/>
        </w:rPr>
        <w:t>A</w:t>
      </w:r>
      <w:r w:rsidR="00E722DE" w:rsidRPr="00073E11">
        <w:rPr>
          <w:rFonts w:ascii="Times New Roman" w:eastAsia="Times New Roman" w:hAnsi="Times New Roman"/>
          <w:sz w:val="24"/>
          <w:szCs w:val="24"/>
          <w:lang w:eastAsia="pl-PL"/>
        </w:rPr>
        <w:t>ktualn</w:t>
      </w:r>
      <w:r w:rsidR="00931BB4" w:rsidRPr="00073E11">
        <w:rPr>
          <w:rFonts w:ascii="Times New Roman" w:eastAsia="Times New Roman" w:hAnsi="Times New Roman"/>
          <w:sz w:val="24"/>
          <w:szCs w:val="24"/>
          <w:lang w:eastAsia="pl-PL"/>
        </w:rPr>
        <w:t>ą</w:t>
      </w:r>
      <w:r w:rsidR="00E722DE" w:rsidRPr="00073E11">
        <w:rPr>
          <w:rFonts w:ascii="Times New Roman" w:eastAsia="Times New Roman" w:hAnsi="Times New Roman"/>
          <w:sz w:val="24"/>
          <w:szCs w:val="24"/>
          <w:lang w:eastAsia="pl-PL"/>
        </w:rPr>
        <w:t xml:space="preserve"> map</w:t>
      </w:r>
      <w:r w:rsidR="00931BB4" w:rsidRPr="00073E11">
        <w:rPr>
          <w:rFonts w:ascii="Times New Roman" w:eastAsia="Times New Roman" w:hAnsi="Times New Roman"/>
          <w:sz w:val="24"/>
          <w:szCs w:val="24"/>
          <w:lang w:eastAsia="pl-PL"/>
        </w:rPr>
        <w:t>ę</w:t>
      </w:r>
      <w:r w:rsidR="00E722DE" w:rsidRPr="00073E11">
        <w:rPr>
          <w:rFonts w:ascii="Times New Roman" w:eastAsia="Times New Roman" w:hAnsi="Times New Roman"/>
          <w:sz w:val="24"/>
          <w:szCs w:val="24"/>
          <w:lang w:eastAsia="pl-PL"/>
        </w:rPr>
        <w:t xml:space="preserve"> do celów projektowych niezbędn</w:t>
      </w:r>
      <w:r w:rsidR="00931BB4" w:rsidRPr="00073E11">
        <w:rPr>
          <w:rFonts w:ascii="Times New Roman" w:eastAsia="Times New Roman" w:hAnsi="Times New Roman"/>
          <w:sz w:val="24"/>
          <w:szCs w:val="24"/>
          <w:lang w:eastAsia="pl-PL"/>
        </w:rPr>
        <w:t>ą</w:t>
      </w:r>
      <w:r w:rsidR="00E722DE" w:rsidRPr="00073E11">
        <w:rPr>
          <w:rFonts w:ascii="Times New Roman" w:eastAsia="Times New Roman" w:hAnsi="Times New Roman"/>
          <w:sz w:val="24"/>
          <w:szCs w:val="24"/>
          <w:lang w:eastAsia="pl-PL"/>
        </w:rPr>
        <w:t xml:space="preserve"> do opracowania projektu budowlanego </w:t>
      </w:r>
      <w:r w:rsidR="00931BB4" w:rsidRPr="00073E11">
        <w:rPr>
          <w:rFonts w:ascii="Times New Roman" w:eastAsia="Times New Roman" w:hAnsi="Times New Roman"/>
          <w:sz w:val="24"/>
          <w:szCs w:val="24"/>
          <w:lang w:eastAsia="pl-PL"/>
        </w:rPr>
        <w:t>należy</w:t>
      </w:r>
      <w:r w:rsidR="00E722DE" w:rsidRPr="00073E11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931BB4" w:rsidRPr="00073E11">
        <w:rPr>
          <w:rFonts w:ascii="Times New Roman" w:hAnsi="Times New Roman"/>
          <w:bCs/>
          <w:sz w:val="24"/>
          <w:szCs w:val="24"/>
        </w:rPr>
        <w:t>wykona</w:t>
      </w:r>
      <w:r w:rsidR="00AD6027" w:rsidRPr="00073E11">
        <w:rPr>
          <w:rFonts w:ascii="Times New Roman" w:hAnsi="Times New Roman"/>
          <w:bCs/>
          <w:sz w:val="24"/>
          <w:szCs w:val="24"/>
        </w:rPr>
        <w:t>ć</w:t>
      </w:r>
      <w:r w:rsidR="00141BED" w:rsidRPr="00073E11">
        <w:rPr>
          <w:rFonts w:ascii="Times New Roman" w:hAnsi="Times New Roman"/>
          <w:bCs/>
          <w:sz w:val="24"/>
          <w:szCs w:val="24"/>
        </w:rPr>
        <w:t xml:space="preserve"> zgodnie z obowiązującymi przepisami prawa</w:t>
      </w:r>
      <w:r w:rsidR="0077285F" w:rsidRPr="00073E11">
        <w:rPr>
          <w:rFonts w:ascii="Times New Roman" w:hAnsi="Times New Roman"/>
          <w:bCs/>
          <w:sz w:val="24"/>
          <w:szCs w:val="24"/>
        </w:rPr>
        <w:t xml:space="preserve">, </w:t>
      </w:r>
      <w:r w:rsidR="000C2F60" w:rsidRPr="00073E11">
        <w:rPr>
          <w:rFonts w:ascii="Times New Roman" w:hAnsi="Times New Roman"/>
          <w:bCs/>
          <w:sz w:val="24"/>
          <w:szCs w:val="24"/>
        </w:rPr>
        <w:br/>
      </w:r>
      <w:r w:rsidR="0077285F" w:rsidRPr="00073E11">
        <w:rPr>
          <w:rFonts w:ascii="Times New Roman" w:hAnsi="Times New Roman"/>
          <w:bCs/>
          <w:sz w:val="24"/>
          <w:szCs w:val="24"/>
        </w:rPr>
        <w:t>z</w:t>
      </w:r>
      <w:r w:rsidR="009B7FF2">
        <w:rPr>
          <w:rFonts w:ascii="Times New Roman" w:hAnsi="Times New Roman"/>
          <w:bCs/>
          <w:sz w:val="24"/>
          <w:szCs w:val="24"/>
        </w:rPr>
        <w:t xml:space="preserve"> </w:t>
      </w:r>
      <w:r w:rsidR="0077285F" w:rsidRPr="00073E11">
        <w:rPr>
          <w:rFonts w:ascii="Times New Roman" w:hAnsi="Times New Roman"/>
          <w:bCs/>
          <w:sz w:val="24"/>
          <w:szCs w:val="24"/>
        </w:rPr>
        <w:t>uwzględnieniem</w:t>
      </w:r>
      <w:r w:rsidR="000C2F60" w:rsidRPr="00073E11">
        <w:rPr>
          <w:rFonts w:ascii="Times New Roman" w:hAnsi="Times New Roman"/>
          <w:bCs/>
          <w:sz w:val="24"/>
          <w:szCs w:val="24"/>
        </w:rPr>
        <w:t xml:space="preserve"> §31 rozporządzenia</w:t>
      </w:r>
      <w:r w:rsidR="006831AE" w:rsidRPr="00073E11">
        <w:rPr>
          <w:rFonts w:ascii="Times New Roman" w:hAnsi="Times New Roman"/>
          <w:bCs/>
          <w:sz w:val="24"/>
          <w:szCs w:val="24"/>
        </w:rPr>
        <w:t xml:space="preserve"> wskazanego</w:t>
      </w:r>
      <w:r w:rsidR="0077285F" w:rsidRPr="00073E11">
        <w:rPr>
          <w:rFonts w:ascii="Times New Roman" w:hAnsi="Times New Roman"/>
          <w:bCs/>
          <w:sz w:val="24"/>
          <w:szCs w:val="24"/>
        </w:rPr>
        <w:t xml:space="preserve"> w</w:t>
      </w:r>
      <w:r w:rsidR="000C2F60" w:rsidRPr="00073E11">
        <w:rPr>
          <w:rFonts w:ascii="Times New Roman" w:hAnsi="Times New Roman"/>
          <w:bCs/>
          <w:sz w:val="24"/>
          <w:szCs w:val="24"/>
        </w:rPr>
        <w:t xml:space="preserve"> punkcie</w:t>
      </w:r>
      <w:r w:rsidR="0077285F" w:rsidRPr="00073E11">
        <w:rPr>
          <w:rFonts w:ascii="Times New Roman" w:hAnsi="Times New Roman"/>
          <w:bCs/>
          <w:sz w:val="24"/>
          <w:szCs w:val="24"/>
        </w:rPr>
        <w:t xml:space="preserve"> </w:t>
      </w:r>
      <w:r w:rsidR="000C2F60" w:rsidRPr="00073E11">
        <w:rPr>
          <w:rFonts w:ascii="Times New Roman" w:hAnsi="Times New Roman"/>
          <w:bCs/>
          <w:sz w:val="24"/>
          <w:szCs w:val="24"/>
        </w:rPr>
        <w:t>5.4</w:t>
      </w:r>
      <w:r w:rsidR="006831AE" w:rsidRPr="00073E11">
        <w:rPr>
          <w:rFonts w:ascii="Times New Roman" w:hAnsi="Times New Roman"/>
          <w:bCs/>
          <w:sz w:val="24"/>
          <w:szCs w:val="24"/>
        </w:rPr>
        <w:t>.</w:t>
      </w:r>
      <w:r w:rsidR="000C2F60" w:rsidRPr="00073E11">
        <w:rPr>
          <w:rFonts w:ascii="Times New Roman" w:hAnsi="Times New Roman"/>
          <w:bCs/>
          <w:sz w:val="24"/>
          <w:szCs w:val="24"/>
        </w:rPr>
        <w:t xml:space="preserve"> j.</w:t>
      </w:r>
    </w:p>
    <w:p w14:paraId="7DAFE181" w14:textId="0B40D6A0" w:rsidR="00655343" w:rsidRPr="00071E76" w:rsidRDefault="00655343" w:rsidP="007E0B6D">
      <w:pPr>
        <w:numPr>
          <w:ilvl w:val="0"/>
          <w:numId w:val="14"/>
        </w:numPr>
        <w:spacing w:after="0"/>
        <w:ind w:left="851" w:hanging="284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071E76">
        <w:rPr>
          <w:rFonts w:ascii="Times New Roman" w:eastAsia="Times New Roman" w:hAnsi="Times New Roman"/>
          <w:sz w:val="24"/>
          <w:szCs w:val="24"/>
          <w:lang w:eastAsia="pl-PL"/>
        </w:rPr>
        <w:t>mapy</w:t>
      </w:r>
      <w:r w:rsidR="00FF01E1" w:rsidRPr="00071E76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071E76">
        <w:rPr>
          <w:rFonts w:ascii="Times New Roman" w:hAnsi="Times New Roman"/>
          <w:sz w:val="24"/>
          <w:szCs w:val="24"/>
        </w:rPr>
        <w:t>z projektami podziału nieruchomości</w:t>
      </w:r>
      <w:r w:rsidR="00D84CA1">
        <w:rPr>
          <w:rFonts w:ascii="Times New Roman" w:hAnsi="Times New Roman"/>
          <w:sz w:val="24"/>
          <w:szCs w:val="24"/>
        </w:rPr>
        <w:t>:</w:t>
      </w:r>
    </w:p>
    <w:p w14:paraId="5628CD43" w14:textId="097A8271" w:rsidR="00305573" w:rsidRPr="00073E11" w:rsidRDefault="00655343" w:rsidP="00073E11">
      <w:pPr>
        <w:pStyle w:val="Akapitzlist"/>
        <w:numPr>
          <w:ilvl w:val="1"/>
          <w:numId w:val="41"/>
        </w:numPr>
        <w:spacing w:after="0"/>
        <w:ind w:left="1276"/>
        <w:jc w:val="both"/>
        <w:rPr>
          <w:rFonts w:ascii="Times New Roman" w:hAnsi="Times New Roman"/>
          <w:bCs/>
          <w:sz w:val="24"/>
          <w:szCs w:val="24"/>
        </w:rPr>
      </w:pPr>
      <w:r w:rsidRPr="00073E11">
        <w:rPr>
          <w:rFonts w:ascii="Times New Roman" w:eastAsia="Times New Roman" w:hAnsi="Times New Roman"/>
          <w:sz w:val="24"/>
          <w:szCs w:val="24"/>
          <w:lang w:eastAsia="pl-PL"/>
        </w:rPr>
        <w:t>Mapa z projektami podziału nieruchomości oraz wykazy zmian gruntowych uwzględniające zmianę użytków gruntowych innych niż „dr” na „</w:t>
      </w:r>
      <w:proofErr w:type="spellStart"/>
      <w:r w:rsidRPr="00073E11">
        <w:rPr>
          <w:rFonts w:ascii="Times New Roman" w:eastAsia="Times New Roman" w:hAnsi="Times New Roman"/>
          <w:sz w:val="24"/>
          <w:szCs w:val="24"/>
          <w:lang w:eastAsia="pl-PL"/>
        </w:rPr>
        <w:t>Tp</w:t>
      </w:r>
      <w:proofErr w:type="spellEnd"/>
      <w:r w:rsidRPr="00073E11">
        <w:rPr>
          <w:rFonts w:ascii="Times New Roman" w:eastAsia="Times New Roman" w:hAnsi="Times New Roman"/>
          <w:sz w:val="24"/>
          <w:szCs w:val="24"/>
          <w:lang w:eastAsia="pl-PL"/>
        </w:rPr>
        <w:t>” i wykazy synchronizacyjne, powinn</w:t>
      </w:r>
      <w:r w:rsidR="00D84CA1" w:rsidRPr="00073E11">
        <w:rPr>
          <w:rFonts w:ascii="Times New Roman" w:eastAsia="Times New Roman" w:hAnsi="Times New Roman"/>
          <w:sz w:val="24"/>
          <w:szCs w:val="24"/>
          <w:lang w:eastAsia="pl-PL"/>
        </w:rPr>
        <w:t>y</w:t>
      </w:r>
      <w:r w:rsidRPr="00073E11">
        <w:rPr>
          <w:rFonts w:ascii="Times New Roman" w:eastAsia="Times New Roman" w:hAnsi="Times New Roman"/>
          <w:sz w:val="24"/>
          <w:szCs w:val="24"/>
          <w:lang w:eastAsia="pl-PL"/>
        </w:rPr>
        <w:t xml:space="preserve"> być </w:t>
      </w:r>
      <w:r w:rsidRPr="00073E11">
        <w:rPr>
          <w:rFonts w:ascii="Times New Roman" w:hAnsi="Times New Roman"/>
          <w:bCs/>
          <w:sz w:val="24"/>
          <w:szCs w:val="24"/>
        </w:rPr>
        <w:t>wykonan</w:t>
      </w:r>
      <w:r w:rsidR="00934168" w:rsidRPr="00073E11">
        <w:rPr>
          <w:rFonts w:ascii="Times New Roman" w:hAnsi="Times New Roman"/>
          <w:bCs/>
          <w:sz w:val="24"/>
          <w:szCs w:val="24"/>
        </w:rPr>
        <w:t>e</w:t>
      </w:r>
      <w:r w:rsidRPr="00073E11">
        <w:rPr>
          <w:rFonts w:ascii="Times New Roman" w:hAnsi="Times New Roman"/>
          <w:bCs/>
          <w:sz w:val="24"/>
          <w:szCs w:val="24"/>
        </w:rPr>
        <w:t xml:space="preserve"> zgodnie z obowiązującymi przepisami prawa.</w:t>
      </w:r>
    </w:p>
    <w:p w14:paraId="30723A5B" w14:textId="3A0450C5" w:rsidR="007E0B6D" w:rsidRPr="00071E76" w:rsidRDefault="00305573" w:rsidP="00073E11">
      <w:pPr>
        <w:pStyle w:val="Akapitzlist"/>
        <w:numPr>
          <w:ilvl w:val="1"/>
          <w:numId w:val="41"/>
        </w:numPr>
        <w:spacing w:after="0"/>
        <w:ind w:left="1276"/>
        <w:jc w:val="both"/>
        <w:rPr>
          <w:rFonts w:ascii="Times New Roman" w:hAnsi="Times New Roman"/>
          <w:bCs/>
          <w:sz w:val="24"/>
          <w:szCs w:val="24"/>
        </w:rPr>
      </w:pPr>
      <w:r w:rsidRPr="00071E76">
        <w:rPr>
          <w:rFonts w:ascii="Times New Roman" w:hAnsi="Times New Roman"/>
          <w:bCs/>
          <w:sz w:val="24"/>
          <w:szCs w:val="24"/>
        </w:rPr>
        <w:t>Ostateczne zatwierdzenie projektowanych linii rozgraniczających pasa drogowego przez Zamawiającego nastąpi po ustaleniu przebiegu granic lub wyznaczeniu punktów granicznych przez Wykonawcę w terenie.</w:t>
      </w:r>
    </w:p>
    <w:p w14:paraId="233939C0" w14:textId="77777777" w:rsidR="007E0B6D" w:rsidRPr="00071E76" w:rsidRDefault="007E0B6D" w:rsidP="007E0B6D">
      <w:pPr>
        <w:numPr>
          <w:ilvl w:val="0"/>
          <w:numId w:val="14"/>
        </w:numPr>
        <w:spacing w:after="0"/>
        <w:ind w:left="851" w:hanging="284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071E76">
        <w:rPr>
          <w:rFonts w:ascii="Times New Roman" w:eastAsia="Times New Roman" w:hAnsi="Times New Roman"/>
          <w:sz w:val="24"/>
          <w:szCs w:val="24"/>
          <w:lang w:eastAsia="pl-PL"/>
        </w:rPr>
        <w:t xml:space="preserve">dokumentacja </w:t>
      </w:r>
      <w:proofErr w:type="spellStart"/>
      <w:r w:rsidRPr="00071E76">
        <w:rPr>
          <w:rFonts w:ascii="Times New Roman" w:eastAsia="Times New Roman" w:hAnsi="Times New Roman"/>
          <w:sz w:val="24"/>
          <w:szCs w:val="24"/>
          <w:lang w:eastAsia="pl-PL"/>
        </w:rPr>
        <w:t>geodezyjno</w:t>
      </w:r>
      <w:proofErr w:type="spellEnd"/>
      <w:r w:rsidRPr="00071E76">
        <w:rPr>
          <w:rFonts w:ascii="Times New Roman" w:eastAsia="Times New Roman" w:hAnsi="Times New Roman"/>
          <w:sz w:val="24"/>
          <w:szCs w:val="24"/>
          <w:lang w:eastAsia="pl-PL"/>
        </w:rPr>
        <w:t xml:space="preserve"> – prawna dla wszystkich działek położonych w liniach rozgraniczających teren inwestycji:</w:t>
      </w:r>
    </w:p>
    <w:p w14:paraId="656951BD" w14:textId="064D8EDC" w:rsidR="007E0B6D" w:rsidRPr="00071E76" w:rsidRDefault="007E0B6D" w:rsidP="00073E11">
      <w:pPr>
        <w:pStyle w:val="Akapitzlist"/>
        <w:numPr>
          <w:ilvl w:val="0"/>
          <w:numId w:val="42"/>
        </w:numPr>
        <w:spacing w:after="0"/>
        <w:ind w:left="1276"/>
        <w:jc w:val="both"/>
        <w:rPr>
          <w:rFonts w:ascii="Times New Roman" w:hAnsi="Times New Roman"/>
          <w:sz w:val="24"/>
          <w:szCs w:val="24"/>
        </w:rPr>
      </w:pPr>
      <w:r w:rsidRPr="00071E76">
        <w:rPr>
          <w:rFonts w:ascii="Times New Roman" w:hAnsi="Times New Roman"/>
          <w:bCs/>
          <w:sz w:val="24"/>
          <w:szCs w:val="24"/>
        </w:rPr>
        <w:t xml:space="preserve">Weryfikacji i analizie podlegają granice wszystkich działek objętych inwestycją, nie tylko podlegających podziałowi. </w:t>
      </w:r>
    </w:p>
    <w:p w14:paraId="1471BB72" w14:textId="14C2E3D4" w:rsidR="007E0B6D" w:rsidRPr="00073E11" w:rsidRDefault="007E0B6D" w:rsidP="00073E11">
      <w:pPr>
        <w:pStyle w:val="Akapitzlist"/>
        <w:numPr>
          <w:ilvl w:val="0"/>
          <w:numId w:val="42"/>
        </w:numPr>
        <w:spacing w:after="0"/>
        <w:ind w:left="1276"/>
        <w:jc w:val="both"/>
        <w:rPr>
          <w:rFonts w:ascii="Times New Roman" w:hAnsi="Times New Roman"/>
          <w:bCs/>
          <w:color w:val="EE0000"/>
          <w:sz w:val="24"/>
          <w:szCs w:val="24"/>
        </w:rPr>
      </w:pPr>
      <w:r w:rsidRPr="00073E11">
        <w:rPr>
          <w:rFonts w:ascii="Times New Roman" w:hAnsi="Times New Roman"/>
          <w:sz w:val="24"/>
          <w:szCs w:val="24"/>
        </w:rPr>
        <w:t>Wykonawca zobowiązany jest do sporządzenia dokumentacji do aktualizacji danych ewidencyjnych i dokonania zmian w księgach wieczystych dla wszystkich działek wchodzących w obszar inwestycji</w:t>
      </w:r>
      <w:r w:rsidR="00FC4809" w:rsidRPr="00073E11">
        <w:rPr>
          <w:rFonts w:ascii="Times New Roman" w:hAnsi="Times New Roman"/>
          <w:sz w:val="24"/>
          <w:szCs w:val="24"/>
        </w:rPr>
        <w:t>, w</w:t>
      </w:r>
      <w:r w:rsidRPr="00073E11">
        <w:rPr>
          <w:rStyle w:val="bzpyqfadein"/>
          <w:rFonts w:ascii="Times New Roman" w:hAnsi="Times New Roman"/>
          <w:sz w:val="24"/>
          <w:szCs w:val="24"/>
        </w:rPr>
        <w:t xml:space="preserve"> szczególności w przypadku stwierdzenia różnic pomiędzy powierzchnią działek wchodzących w obszar inwestycji ujawnioną</w:t>
      </w:r>
      <w:r w:rsidR="00073E11">
        <w:rPr>
          <w:rStyle w:val="bzpyqfadein"/>
          <w:rFonts w:ascii="Times New Roman" w:hAnsi="Times New Roman"/>
          <w:sz w:val="24"/>
          <w:szCs w:val="24"/>
        </w:rPr>
        <w:t xml:space="preserve"> </w:t>
      </w:r>
      <w:r w:rsidRPr="00073E11">
        <w:rPr>
          <w:rStyle w:val="bzpyqfadein"/>
          <w:rFonts w:ascii="Times New Roman" w:hAnsi="Times New Roman"/>
          <w:sz w:val="24"/>
          <w:szCs w:val="24"/>
        </w:rPr>
        <w:t>w ewidencji gruntów, a powierzchnią wynikającą z danych geodezyjnych</w:t>
      </w:r>
      <w:r w:rsidR="00FC4809" w:rsidRPr="00073E11">
        <w:rPr>
          <w:rStyle w:val="bzpyqfadein"/>
          <w:rFonts w:ascii="Times New Roman" w:hAnsi="Times New Roman"/>
          <w:sz w:val="24"/>
          <w:szCs w:val="24"/>
        </w:rPr>
        <w:t>.</w:t>
      </w:r>
    </w:p>
    <w:p w14:paraId="595407C2" w14:textId="1232A11C" w:rsidR="007E0B6D" w:rsidRPr="00071E76" w:rsidRDefault="007E0B6D" w:rsidP="00073E11">
      <w:pPr>
        <w:pStyle w:val="Akapitzlist"/>
        <w:numPr>
          <w:ilvl w:val="0"/>
          <w:numId w:val="42"/>
        </w:numPr>
        <w:spacing w:after="0"/>
        <w:ind w:left="1276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996464">
        <w:rPr>
          <w:rFonts w:ascii="Times New Roman" w:eastAsia="Times New Roman" w:hAnsi="Times New Roman"/>
          <w:sz w:val="24"/>
          <w:szCs w:val="24"/>
          <w:lang w:eastAsia="pl-PL"/>
        </w:rPr>
        <w:t>Wykonawca sporządzi wykazy zmian danych ewidencyjnych dla wszystkich działek w granicach pasa drogowego objętych decyzją ZRID. Użytki gruntowe w tych działkach inne niż „dr” – drogi, należy oznaczyć symbolem „</w:t>
      </w:r>
      <w:proofErr w:type="spellStart"/>
      <w:r w:rsidRPr="00996464">
        <w:rPr>
          <w:rFonts w:ascii="Times New Roman" w:eastAsia="Times New Roman" w:hAnsi="Times New Roman"/>
          <w:sz w:val="24"/>
          <w:szCs w:val="24"/>
          <w:lang w:eastAsia="pl-PL"/>
        </w:rPr>
        <w:t>Tp</w:t>
      </w:r>
      <w:proofErr w:type="spellEnd"/>
      <w:r w:rsidRPr="00996464">
        <w:rPr>
          <w:rFonts w:ascii="Times New Roman" w:eastAsia="Times New Roman" w:hAnsi="Times New Roman"/>
          <w:sz w:val="24"/>
          <w:szCs w:val="24"/>
          <w:lang w:eastAsia="pl-PL"/>
        </w:rPr>
        <w:t xml:space="preserve">” – grunty </w:t>
      </w:r>
      <w:r w:rsidRPr="00071E76">
        <w:rPr>
          <w:rFonts w:ascii="Times New Roman" w:eastAsia="Times New Roman" w:hAnsi="Times New Roman"/>
          <w:sz w:val="24"/>
          <w:szCs w:val="24"/>
          <w:lang w:eastAsia="pl-PL"/>
        </w:rPr>
        <w:t>przeznaczone pod budowę dróg publicznych lub linii kolejowych.</w:t>
      </w:r>
    </w:p>
    <w:p w14:paraId="60127C6B" w14:textId="5234DB64" w:rsidR="002E2DC8" w:rsidRDefault="0086387C" w:rsidP="007E0B6D">
      <w:pPr>
        <w:pStyle w:val="Akapitzlist"/>
        <w:numPr>
          <w:ilvl w:val="0"/>
          <w:numId w:val="14"/>
        </w:numPr>
        <w:spacing w:after="0"/>
        <w:ind w:left="851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071E76">
        <w:rPr>
          <w:rFonts w:ascii="Times New Roman" w:eastAsia="Times New Roman" w:hAnsi="Times New Roman"/>
          <w:sz w:val="24"/>
          <w:szCs w:val="24"/>
          <w:lang w:eastAsia="pl-PL"/>
        </w:rPr>
        <w:t>i</w:t>
      </w:r>
      <w:r w:rsidR="000F71F3" w:rsidRPr="00071E76">
        <w:rPr>
          <w:rFonts w:ascii="Times New Roman" w:eastAsia="Times New Roman" w:hAnsi="Times New Roman"/>
          <w:sz w:val="24"/>
          <w:szCs w:val="24"/>
          <w:lang w:eastAsia="pl-PL"/>
        </w:rPr>
        <w:t>nwentaryzacja</w:t>
      </w:r>
      <w:r w:rsidR="002E2DC8" w:rsidRPr="00071E76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0C25E5" w:rsidRPr="00071E76">
        <w:rPr>
          <w:rFonts w:ascii="Times New Roman" w:eastAsia="Times New Roman" w:hAnsi="Times New Roman"/>
          <w:sz w:val="24"/>
          <w:szCs w:val="24"/>
          <w:lang w:eastAsia="pl-PL"/>
        </w:rPr>
        <w:t xml:space="preserve">nieruchomości </w:t>
      </w:r>
      <w:r w:rsidRPr="00071E76">
        <w:rPr>
          <w:rFonts w:ascii="Times New Roman" w:eastAsia="Times New Roman" w:hAnsi="Times New Roman"/>
          <w:sz w:val="24"/>
          <w:szCs w:val="24"/>
          <w:lang w:eastAsia="pl-PL"/>
        </w:rPr>
        <w:t>przejmowanych</w:t>
      </w:r>
      <w:r w:rsidR="002E2DC8" w:rsidRPr="00071E76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0F71F3" w:rsidRPr="00071E76">
        <w:rPr>
          <w:rFonts w:ascii="Times New Roman" w:eastAsia="Times New Roman" w:hAnsi="Times New Roman"/>
          <w:sz w:val="24"/>
          <w:szCs w:val="24"/>
          <w:lang w:eastAsia="pl-PL"/>
        </w:rPr>
        <w:t>pod pas drogowy</w:t>
      </w:r>
      <w:r w:rsidRPr="00071E76">
        <w:rPr>
          <w:rFonts w:ascii="Times New Roman" w:eastAsia="Times New Roman" w:hAnsi="Times New Roman"/>
          <w:sz w:val="24"/>
          <w:szCs w:val="24"/>
          <w:lang w:eastAsia="pl-PL"/>
        </w:rPr>
        <w:t>:</w:t>
      </w:r>
    </w:p>
    <w:p w14:paraId="04CE96C5" w14:textId="118B9E2E" w:rsidR="00DE4B30" w:rsidRPr="00DE4B30" w:rsidRDefault="00DE4B30" w:rsidP="00DE4B30">
      <w:pPr>
        <w:pStyle w:val="Akapitzlist"/>
        <w:numPr>
          <w:ilvl w:val="0"/>
          <w:numId w:val="37"/>
        </w:numPr>
        <w:spacing w:after="0"/>
        <w:ind w:left="1276"/>
        <w:jc w:val="both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  <w:r w:rsidRPr="00DE4B30">
        <w:rPr>
          <w:rFonts w:ascii="Times New Roman" w:eastAsia="Times New Roman" w:hAnsi="Times New Roman"/>
          <w:sz w:val="24"/>
          <w:szCs w:val="24"/>
          <w:lang w:eastAsia="pl-PL"/>
        </w:rPr>
        <w:lastRenderedPageBreak/>
        <w:t xml:space="preserve">Wykonawca zapewni </w:t>
      </w:r>
      <w:r w:rsidRPr="00DE4B30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wyznaczenie granic działek niestanowiących własności Gminy Ostrowiec Świętokrzyski, wydzielanych pod pas drogowy oraz istniejących działek przejmowanych w całości, umożliwiając tym samym określenie w terenie zasięgów obszarów przejmowanych pod pas drogowy.</w:t>
      </w:r>
    </w:p>
    <w:p w14:paraId="6E4FF8A2" w14:textId="18AACAB8" w:rsidR="00D22FD5" w:rsidRPr="00071E76" w:rsidRDefault="00865FAC" w:rsidP="00DE4B30">
      <w:pPr>
        <w:pStyle w:val="Akapitzlist"/>
        <w:numPr>
          <w:ilvl w:val="0"/>
          <w:numId w:val="37"/>
        </w:numPr>
        <w:spacing w:after="0"/>
        <w:ind w:left="1276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071E76">
        <w:rPr>
          <w:rFonts w:ascii="Times New Roman" w:eastAsia="Times New Roman" w:hAnsi="Times New Roman"/>
          <w:sz w:val="24"/>
          <w:szCs w:val="24"/>
          <w:lang w:eastAsia="pl-PL"/>
        </w:rPr>
        <w:t>Dla każdej działki</w:t>
      </w:r>
      <w:r w:rsidR="00CE244E" w:rsidRPr="00071E76">
        <w:rPr>
          <w:rFonts w:ascii="Times New Roman" w:eastAsia="Times New Roman" w:hAnsi="Times New Roman"/>
          <w:sz w:val="24"/>
          <w:szCs w:val="24"/>
          <w:lang w:eastAsia="pl-PL"/>
        </w:rPr>
        <w:t xml:space="preserve"> wchodzącej w skład nieruchomości</w:t>
      </w:r>
      <w:r w:rsidR="00D22FD5" w:rsidRPr="00071E76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D22FD5" w:rsidRPr="00071E76">
        <w:rPr>
          <w:rFonts w:ascii="Times New Roman" w:hAnsi="Times New Roman"/>
          <w:sz w:val="24"/>
          <w:szCs w:val="24"/>
        </w:rPr>
        <w:t>przejmowanej z mocy prawa</w:t>
      </w:r>
      <w:r w:rsidRPr="00071E76">
        <w:rPr>
          <w:rFonts w:ascii="Times New Roman" w:eastAsia="Times New Roman" w:hAnsi="Times New Roman"/>
          <w:sz w:val="24"/>
          <w:szCs w:val="24"/>
          <w:lang w:eastAsia="pl-PL"/>
        </w:rPr>
        <w:t xml:space="preserve"> należy podać m. in.</w:t>
      </w:r>
      <w:r w:rsidR="00CF440E" w:rsidRPr="00071E76">
        <w:rPr>
          <w:rFonts w:ascii="Times New Roman" w:eastAsia="Times New Roman" w:hAnsi="Times New Roman"/>
          <w:sz w:val="24"/>
          <w:szCs w:val="24"/>
          <w:lang w:eastAsia="pl-PL"/>
        </w:rPr>
        <w:t xml:space="preserve"> powierzchnię,</w:t>
      </w:r>
      <w:r w:rsidRPr="00071E76">
        <w:rPr>
          <w:rFonts w:ascii="Times New Roman" w:eastAsia="Times New Roman" w:hAnsi="Times New Roman"/>
          <w:sz w:val="24"/>
          <w:szCs w:val="24"/>
          <w:lang w:eastAsia="pl-PL"/>
        </w:rPr>
        <w:t xml:space="preserve"> sposób zagospodarowania, rodzaj i ilość </w:t>
      </w:r>
      <w:r w:rsidR="003346BB" w:rsidRPr="00071E76">
        <w:rPr>
          <w:rFonts w:ascii="Times New Roman" w:eastAsia="Times New Roman" w:hAnsi="Times New Roman"/>
          <w:sz w:val="24"/>
          <w:szCs w:val="24"/>
          <w:lang w:eastAsia="pl-PL"/>
        </w:rPr>
        <w:t>składników budowlanych</w:t>
      </w:r>
      <w:r w:rsidRPr="00071E76">
        <w:rPr>
          <w:rFonts w:ascii="Times New Roman" w:eastAsia="Times New Roman" w:hAnsi="Times New Roman"/>
          <w:sz w:val="24"/>
          <w:szCs w:val="24"/>
          <w:lang w:eastAsia="pl-PL"/>
        </w:rPr>
        <w:t xml:space="preserve"> oraz </w:t>
      </w:r>
      <w:r w:rsidR="003346BB" w:rsidRPr="00071E76">
        <w:rPr>
          <w:rFonts w:ascii="Times New Roman" w:eastAsia="Times New Roman" w:hAnsi="Times New Roman"/>
          <w:sz w:val="24"/>
          <w:szCs w:val="24"/>
          <w:lang w:eastAsia="pl-PL"/>
        </w:rPr>
        <w:t>składników</w:t>
      </w:r>
      <w:r w:rsidRPr="00071E76">
        <w:rPr>
          <w:rFonts w:ascii="Times New Roman" w:eastAsia="Times New Roman" w:hAnsi="Times New Roman"/>
          <w:sz w:val="24"/>
          <w:szCs w:val="24"/>
          <w:lang w:eastAsia="pl-PL"/>
        </w:rPr>
        <w:t xml:space="preserve"> roślinnych,</w:t>
      </w:r>
      <w:r w:rsidR="00CF440E" w:rsidRPr="00071E76">
        <w:rPr>
          <w:rFonts w:ascii="Times New Roman" w:eastAsia="Times New Roman" w:hAnsi="Times New Roman"/>
          <w:sz w:val="24"/>
          <w:szCs w:val="24"/>
          <w:lang w:eastAsia="pl-PL"/>
        </w:rPr>
        <w:t xml:space="preserve"> a także</w:t>
      </w:r>
      <w:r w:rsidRPr="00071E76">
        <w:rPr>
          <w:rFonts w:ascii="Times New Roman" w:eastAsia="Times New Roman" w:hAnsi="Times New Roman"/>
          <w:sz w:val="24"/>
          <w:szCs w:val="24"/>
          <w:lang w:eastAsia="pl-PL"/>
        </w:rPr>
        <w:t xml:space="preserve"> zamieścić dokumentację fotograficzną.</w:t>
      </w:r>
    </w:p>
    <w:p w14:paraId="64ACA4A9" w14:textId="22A05231" w:rsidR="00D22FD5" w:rsidRPr="00071E76" w:rsidRDefault="00D04330" w:rsidP="00DE4B30">
      <w:pPr>
        <w:pStyle w:val="Akapitzlist"/>
        <w:numPr>
          <w:ilvl w:val="0"/>
          <w:numId w:val="37"/>
        </w:numPr>
        <w:spacing w:after="0"/>
        <w:ind w:left="1276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071E76">
        <w:rPr>
          <w:rFonts w:ascii="Times New Roman" w:eastAsia="Times New Roman" w:hAnsi="Times New Roman"/>
          <w:sz w:val="24"/>
          <w:szCs w:val="24"/>
          <w:lang w:eastAsia="pl-PL"/>
        </w:rPr>
        <w:t xml:space="preserve">Opisu działek </w:t>
      </w:r>
      <w:r w:rsidR="00D22FD5" w:rsidRPr="00071E76">
        <w:rPr>
          <w:rFonts w:ascii="Times New Roman" w:hAnsi="Times New Roman"/>
          <w:sz w:val="24"/>
          <w:szCs w:val="24"/>
        </w:rPr>
        <w:t xml:space="preserve">należy dokonać według stanu </w:t>
      </w:r>
      <w:r w:rsidR="00D22FD5" w:rsidRPr="00071E76">
        <w:rPr>
          <w:rFonts w:ascii="Times New Roman" w:hAnsi="Times New Roman"/>
          <w:sz w:val="24"/>
          <w:szCs w:val="24"/>
          <w:u w:val="single"/>
        </w:rPr>
        <w:t>na dzień wydania decyzji ZRID.</w:t>
      </w:r>
    </w:p>
    <w:p w14:paraId="26DB822D" w14:textId="25C7D254" w:rsidR="00865FAC" w:rsidRPr="00071E76" w:rsidRDefault="00D04330" w:rsidP="00DE4B30">
      <w:pPr>
        <w:pStyle w:val="Akapitzlist"/>
        <w:numPr>
          <w:ilvl w:val="0"/>
          <w:numId w:val="37"/>
        </w:numPr>
        <w:spacing w:after="0"/>
        <w:ind w:left="1276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071E76">
        <w:rPr>
          <w:rFonts w:ascii="Times New Roman" w:hAnsi="Times New Roman"/>
          <w:sz w:val="24"/>
          <w:szCs w:val="24"/>
        </w:rPr>
        <w:t>Inwentaryzacj</w:t>
      </w:r>
      <w:r w:rsidR="0086387C" w:rsidRPr="00071E76">
        <w:rPr>
          <w:rFonts w:ascii="Times New Roman" w:hAnsi="Times New Roman"/>
          <w:sz w:val="24"/>
          <w:szCs w:val="24"/>
        </w:rPr>
        <w:t>a</w:t>
      </w:r>
      <w:r w:rsidRPr="00071E76">
        <w:rPr>
          <w:rFonts w:ascii="Times New Roman" w:hAnsi="Times New Roman"/>
          <w:sz w:val="24"/>
          <w:szCs w:val="24"/>
        </w:rPr>
        <w:t xml:space="preserve"> </w:t>
      </w:r>
      <w:r w:rsidR="0086387C" w:rsidRPr="00071E76">
        <w:rPr>
          <w:rFonts w:ascii="Times New Roman" w:hAnsi="Times New Roman"/>
          <w:sz w:val="24"/>
          <w:szCs w:val="24"/>
        </w:rPr>
        <w:t>nieruchomości</w:t>
      </w:r>
      <w:r w:rsidRPr="00071E76">
        <w:rPr>
          <w:rFonts w:ascii="Times New Roman" w:hAnsi="Times New Roman"/>
          <w:sz w:val="24"/>
          <w:szCs w:val="24"/>
        </w:rPr>
        <w:t xml:space="preserve"> </w:t>
      </w:r>
      <w:r w:rsidR="00CF440E" w:rsidRPr="00071E76">
        <w:rPr>
          <w:rFonts w:ascii="Times New Roman" w:hAnsi="Times New Roman"/>
          <w:sz w:val="24"/>
          <w:szCs w:val="24"/>
        </w:rPr>
        <w:t xml:space="preserve">przejmowanych z mocy prawa </w:t>
      </w:r>
      <w:r w:rsidRPr="00071E76">
        <w:rPr>
          <w:rFonts w:ascii="Times New Roman" w:eastAsia="Times New Roman" w:hAnsi="Times New Roman"/>
          <w:sz w:val="24"/>
          <w:szCs w:val="24"/>
          <w:lang w:eastAsia="pl-PL"/>
        </w:rPr>
        <w:t>powin</w:t>
      </w:r>
      <w:r w:rsidR="0086387C" w:rsidRPr="00071E76">
        <w:rPr>
          <w:rFonts w:ascii="Times New Roman" w:eastAsia="Times New Roman" w:hAnsi="Times New Roman"/>
          <w:sz w:val="24"/>
          <w:szCs w:val="24"/>
          <w:lang w:eastAsia="pl-PL"/>
        </w:rPr>
        <w:t xml:space="preserve">na być sporządzona przed rozpoczęciem inwestycji, </w:t>
      </w:r>
      <w:r w:rsidR="00D22FD5" w:rsidRPr="00071E76">
        <w:rPr>
          <w:rFonts w:ascii="Times New Roman" w:eastAsia="Times New Roman" w:hAnsi="Times New Roman"/>
          <w:sz w:val="24"/>
          <w:szCs w:val="24"/>
          <w:lang w:eastAsia="pl-PL"/>
        </w:rPr>
        <w:t>w terminie do 30 dni od dnia wydania decyzji</w:t>
      </w:r>
      <w:r w:rsidR="00041798" w:rsidRPr="00071E76">
        <w:rPr>
          <w:rFonts w:ascii="Times New Roman" w:eastAsia="Times New Roman" w:hAnsi="Times New Roman"/>
          <w:sz w:val="24"/>
          <w:szCs w:val="24"/>
          <w:lang w:eastAsia="pl-PL"/>
        </w:rPr>
        <w:t xml:space="preserve"> ZRID.</w:t>
      </w:r>
    </w:p>
    <w:p w14:paraId="6BC21F0A" w14:textId="2C9366AD" w:rsidR="00E93E12" w:rsidRPr="00071E76" w:rsidRDefault="000F71F3" w:rsidP="007E0B6D">
      <w:pPr>
        <w:pStyle w:val="Akapitzlist"/>
        <w:numPr>
          <w:ilvl w:val="0"/>
          <w:numId w:val="14"/>
        </w:numPr>
        <w:spacing w:after="0"/>
        <w:ind w:left="851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071E76">
        <w:rPr>
          <w:rFonts w:ascii="Times New Roman" w:eastAsia="Times New Roman" w:hAnsi="Times New Roman"/>
          <w:sz w:val="24"/>
          <w:szCs w:val="24"/>
          <w:lang w:eastAsia="pl-PL"/>
        </w:rPr>
        <w:t>stabilizacja punktów granicznych</w:t>
      </w:r>
      <w:r w:rsidR="00DE4B30">
        <w:rPr>
          <w:rFonts w:ascii="Times New Roman" w:eastAsia="Times New Roman" w:hAnsi="Times New Roman"/>
          <w:sz w:val="24"/>
          <w:szCs w:val="24"/>
          <w:lang w:eastAsia="pl-PL"/>
        </w:rPr>
        <w:t xml:space="preserve"> pasa drogowego</w:t>
      </w:r>
      <w:r w:rsidR="00CE244E" w:rsidRPr="00071E76">
        <w:rPr>
          <w:rFonts w:ascii="Times New Roman" w:eastAsia="Times New Roman" w:hAnsi="Times New Roman"/>
          <w:sz w:val="24"/>
          <w:szCs w:val="24"/>
          <w:lang w:eastAsia="pl-PL"/>
        </w:rPr>
        <w:t>:</w:t>
      </w:r>
    </w:p>
    <w:p w14:paraId="79360875" w14:textId="3C8A7D61" w:rsidR="00E93E12" w:rsidRPr="00106B0D" w:rsidRDefault="00E93E12" w:rsidP="00DE4B30">
      <w:pPr>
        <w:pStyle w:val="Akapitzlist"/>
        <w:numPr>
          <w:ilvl w:val="0"/>
          <w:numId w:val="38"/>
        </w:numPr>
        <w:spacing w:after="0"/>
        <w:ind w:left="1276"/>
        <w:jc w:val="both"/>
        <w:rPr>
          <w:rFonts w:ascii="Times New Roman" w:hAnsi="Times New Roman"/>
          <w:sz w:val="24"/>
          <w:szCs w:val="24"/>
        </w:rPr>
      </w:pPr>
      <w:r w:rsidRPr="00106B0D">
        <w:rPr>
          <w:rFonts w:ascii="Times New Roman" w:hAnsi="Times New Roman"/>
          <w:sz w:val="24"/>
          <w:szCs w:val="24"/>
        </w:rPr>
        <w:t>Stabilizację punktów granicznych</w:t>
      </w:r>
      <w:r w:rsidR="00B273B3" w:rsidRPr="00106B0D">
        <w:rPr>
          <w:rFonts w:ascii="Times New Roman" w:hAnsi="Times New Roman"/>
          <w:sz w:val="24"/>
          <w:szCs w:val="24"/>
        </w:rPr>
        <w:t xml:space="preserve"> pasa drogowego</w:t>
      </w:r>
      <w:r w:rsidRPr="00106B0D">
        <w:rPr>
          <w:rFonts w:ascii="Times New Roman" w:hAnsi="Times New Roman"/>
          <w:sz w:val="24"/>
          <w:szCs w:val="24"/>
        </w:rPr>
        <w:t xml:space="preserve"> należy dokonać według zasad określonych w przepisach dotyczących rozgraniczenia nieruchomości</w:t>
      </w:r>
      <w:r w:rsidR="002803FD" w:rsidRPr="00106B0D">
        <w:rPr>
          <w:rFonts w:ascii="Times New Roman" w:hAnsi="Times New Roman"/>
          <w:sz w:val="24"/>
          <w:szCs w:val="24"/>
        </w:rPr>
        <w:t>.</w:t>
      </w:r>
    </w:p>
    <w:p w14:paraId="33161521" w14:textId="0E8BEF03" w:rsidR="00B273B3" w:rsidRPr="00106B0D" w:rsidRDefault="00B31F90" w:rsidP="00DE4B30">
      <w:pPr>
        <w:pStyle w:val="Akapitzlist"/>
        <w:numPr>
          <w:ilvl w:val="0"/>
          <w:numId w:val="38"/>
        </w:numPr>
        <w:spacing w:after="0"/>
        <w:ind w:left="1276"/>
        <w:jc w:val="both"/>
        <w:rPr>
          <w:rFonts w:ascii="Times New Roman" w:hAnsi="Times New Roman"/>
          <w:sz w:val="24"/>
          <w:szCs w:val="24"/>
        </w:rPr>
      </w:pPr>
      <w:r w:rsidRPr="00106B0D">
        <w:rPr>
          <w:rFonts w:ascii="Times New Roman" w:hAnsi="Times New Roman"/>
          <w:sz w:val="24"/>
          <w:szCs w:val="24"/>
        </w:rPr>
        <w:t>Stabilizacj</w:t>
      </w:r>
      <w:r w:rsidR="00AA1427">
        <w:rPr>
          <w:rFonts w:ascii="Times New Roman" w:hAnsi="Times New Roman"/>
          <w:sz w:val="24"/>
          <w:szCs w:val="24"/>
        </w:rPr>
        <w:t>a</w:t>
      </w:r>
      <w:r w:rsidRPr="00106B0D">
        <w:rPr>
          <w:rFonts w:ascii="Times New Roman" w:hAnsi="Times New Roman"/>
          <w:sz w:val="24"/>
          <w:szCs w:val="24"/>
        </w:rPr>
        <w:t xml:space="preserve"> polega na</w:t>
      </w:r>
      <w:r w:rsidR="00B273B3" w:rsidRPr="00106B0D">
        <w:rPr>
          <w:rFonts w:ascii="Times New Roman" w:hAnsi="Times New Roman"/>
          <w:sz w:val="24"/>
          <w:szCs w:val="24"/>
        </w:rPr>
        <w:t xml:space="preserve"> utrwaleni</w:t>
      </w:r>
      <w:r w:rsidRPr="00106B0D">
        <w:rPr>
          <w:rFonts w:ascii="Times New Roman" w:hAnsi="Times New Roman"/>
          <w:sz w:val="24"/>
          <w:szCs w:val="24"/>
        </w:rPr>
        <w:t>u</w:t>
      </w:r>
      <w:r w:rsidR="00B273B3" w:rsidRPr="00106B0D">
        <w:rPr>
          <w:rFonts w:ascii="Times New Roman" w:hAnsi="Times New Roman"/>
          <w:sz w:val="24"/>
          <w:szCs w:val="24"/>
        </w:rPr>
        <w:t xml:space="preserve"> punktu granicznego przez umieszczenie w nim znaku granicznego lub jednoznaczne oznaczenie jego położenia na istniejącym trwałym elemencie zagospodarowania terenu</w:t>
      </w:r>
      <w:r w:rsidR="00AA1427">
        <w:rPr>
          <w:rFonts w:ascii="Times New Roman" w:hAnsi="Times New Roman"/>
          <w:sz w:val="24"/>
          <w:szCs w:val="24"/>
        </w:rPr>
        <w:t>.</w:t>
      </w:r>
    </w:p>
    <w:p w14:paraId="5578FDA4" w14:textId="6D2FD4BE" w:rsidR="00DE4B30" w:rsidRDefault="00106B0D" w:rsidP="00DE4B30">
      <w:pPr>
        <w:pStyle w:val="Akapitzlist"/>
        <w:numPr>
          <w:ilvl w:val="0"/>
          <w:numId w:val="38"/>
        </w:numPr>
        <w:spacing w:after="0"/>
        <w:ind w:left="1276"/>
        <w:jc w:val="both"/>
        <w:rPr>
          <w:rFonts w:ascii="Times New Roman" w:eastAsiaTheme="minorHAnsi" w:hAnsi="Times New Roman"/>
          <w:sz w:val="24"/>
          <w:szCs w:val="24"/>
        </w:rPr>
      </w:pPr>
      <w:r w:rsidRPr="00106B0D">
        <w:rPr>
          <w:rFonts w:ascii="Times New Roman" w:eastAsiaTheme="minorHAnsi" w:hAnsi="Times New Roman"/>
          <w:sz w:val="24"/>
          <w:szCs w:val="24"/>
        </w:rPr>
        <w:t xml:space="preserve">Utrwaleniu podlegają wszystkie punkty graniczne </w:t>
      </w:r>
      <w:r w:rsidR="00A052E0">
        <w:rPr>
          <w:rFonts w:ascii="Times New Roman" w:eastAsiaTheme="minorHAnsi" w:hAnsi="Times New Roman"/>
          <w:sz w:val="24"/>
          <w:szCs w:val="24"/>
        </w:rPr>
        <w:t xml:space="preserve">linii rozgraniczających </w:t>
      </w:r>
      <w:r w:rsidRPr="00106B0D">
        <w:rPr>
          <w:rFonts w:ascii="Times New Roman" w:eastAsiaTheme="minorHAnsi" w:hAnsi="Times New Roman"/>
          <w:sz w:val="24"/>
          <w:szCs w:val="24"/>
        </w:rPr>
        <w:t>pas drogow</w:t>
      </w:r>
      <w:r w:rsidR="00A052E0">
        <w:rPr>
          <w:rFonts w:ascii="Times New Roman" w:eastAsiaTheme="minorHAnsi" w:hAnsi="Times New Roman"/>
          <w:sz w:val="24"/>
          <w:szCs w:val="24"/>
        </w:rPr>
        <w:t>y</w:t>
      </w:r>
      <w:r w:rsidRPr="00106B0D">
        <w:rPr>
          <w:rFonts w:ascii="Times New Roman" w:eastAsiaTheme="minorHAnsi" w:hAnsi="Times New Roman"/>
          <w:sz w:val="24"/>
          <w:szCs w:val="24"/>
        </w:rPr>
        <w:t>.</w:t>
      </w:r>
      <w:r w:rsidR="0062754B" w:rsidRPr="0062754B">
        <w:rPr>
          <w:rFonts w:ascii="Times New Roman" w:eastAsiaTheme="minorHAnsi" w:hAnsi="Times New Roman"/>
          <w:sz w:val="24"/>
          <w:szCs w:val="24"/>
        </w:rPr>
        <w:t xml:space="preserve"> </w:t>
      </w:r>
    </w:p>
    <w:p w14:paraId="5D32C990" w14:textId="57C36517" w:rsidR="00032A84" w:rsidRPr="0062754B" w:rsidRDefault="0062754B" w:rsidP="00DE4B30">
      <w:pPr>
        <w:pStyle w:val="Akapitzlist"/>
        <w:numPr>
          <w:ilvl w:val="0"/>
          <w:numId w:val="38"/>
        </w:numPr>
        <w:spacing w:after="0"/>
        <w:ind w:left="1276"/>
        <w:jc w:val="both"/>
        <w:rPr>
          <w:rFonts w:ascii="Times New Roman" w:hAnsi="Times New Roman"/>
          <w:strike/>
          <w:sz w:val="24"/>
          <w:szCs w:val="24"/>
        </w:rPr>
      </w:pPr>
      <w:r w:rsidRPr="00106B0D">
        <w:rPr>
          <w:rFonts w:ascii="Times New Roman" w:eastAsiaTheme="minorHAnsi" w:hAnsi="Times New Roman"/>
          <w:sz w:val="24"/>
          <w:szCs w:val="24"/>
        </w:rPr>
        <w:t xml:space="preserve">Stabilizacji </w:t>
      </w:r>
      <w:r w:rsidRPr="00106B0D">
        <w:rPr>
          <w:rFonts w:ascii="Times New Roman" w:hAnsi="Times New Roman"/>
          <w:sz w:val="24"/>
          <w:szCs w:val="24"/>
        </w:rPr>
        <w:t>należy dokonać za pomocą betonowych lub plastikowych (PLASTMARK)</w:t>
      </w:r>
      <w:r w:rsidR="00FF01E1">
        <w:rPr>
          <w:rFonts w:ascii="Times New Roman" w:hAnsi="Times New Roman"/>
          <w:sz w:val="24"/>
          <w:szCs w:val="24"/>
        </w:rPr>
        <w:t xml:space="preserve"> </w:t>
      </w:r>
      <w:r w:rsidRPr="00106B0D">
        <w:rPr>
          <w:rFonts w:ascii="Times New Roman" w:hAnsi="Times New Roman"/>
          <w:sz w:val="24"/>
          <w:szCs w:val="24"/>
        </w:rPr>
        <w:t>znaków granicznych</w:t>
      </w:r>
      <w:r>
        <w:rPr>
          <w:rFonts w:ascii="Times New Roman" w:hAnsi="Times New Roman"/>
          <w:sz w:val="24"/>
          <w:szCs w:val="24"/>
        </w:rPr>
        <w:t>.</w:t>
      </w:r>
    </w:p>
    <w:p w14:paraId="2FEE9073" w14:textId="451E3243" w:rsidR="00106B0D" w:rsidRPr="00071E76" w:rsidRDefault="006D055D" w:rsidP="00DE4B30">
      <w:pPr>
        <w:pStyle w:val="Akapitzlist"/>
        <w:numPr>
          <w:ilvl w:val="0"/>
          <w:numId w:val="38"/>
        </w:numPr>
        <w:spacing w:after="0"/>
        <w:ind w:left="1276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071E76">
        <w:rPr>
          <w:rFonts w:ascii="Times New Roman" w:eastAsia="Times New Roman" w:hAnsi="Times New Roman"/>
          <w:sz w:val="24"/>
          <w:szCs w:val="24"/>
          <w:lang w:eastAsia="pl-PL"/>
        </w:rPr>
        <w:t>P</w:t>
      </w:r>
      <w:r w:rsidR="00AA1427" w:rsidRPr="00071E76">
        <w:rPr>
          <w:rFonts w:ascii="Times New Roman" w:eastAsia="Times New Roman" w:hAnsi="Times New Roman"/>
          <w:sz w:val="24"/>
          <w:szCs w:val="24"/>
          <w:lang w:eastAsia="pl-PL"/>
        </w:rPr>
        <w:t>odstaw</w:t>
      </w:r>
      <w:r w:rsidR="00041798" w:rsidRPr="00071E76">
        <w:rPr>
          <w:rFonts w:ascii="Times New Roman" w:eastAsia="Times New Roman" w:hAnsi="Times New Roman"/>
          <w:sz w:val="24"/>
          <w:szCs w:val="24"/>
          <w:lang w:eastAsia="pl-PL"/>
        </w:rPr>
        <w:t>ę</w:t>
      </w:r>
      <w:r w:rsidR="00AA1427" w:rsidRPr="00071E76">
        <w:rPr>
          <w:rFonts w:ascii="Times New Roman" w:eastAsia="Times New Roman" w:hAnsi="Times New Roman"/>
          <w:sz w:val="24"/>
          <w:szCs w:val="24"/>
          <w:lang w:eastAsia="pl-PL"/>
        </w:rPr>
        <w:t xml:space="preserve"> do wyznaczenia i utrwalenia przez Wykonawcę w terenie nowych punktów granicznych pasa drogowego</w:t>
      </w:r>
      <w:r w:rsidRPr="00071E76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AA1427" w:rsidRPr="00071E76">
        <w:rPr>
          <w:rFonts w:ascii="Times New Roman" w:eastAsia="Times New Roman" w:hAnsi="Times New Roman"/>
          <w:sz w:val="24"/>
          <w:szCs w:val="24"/>
          <w:lang w:eastAsia="pl-PL"/>
        </w:rPr>
        <w:t>znakami granicznymi</w:t>
      </w:r>
      <w:r w:rsidRPr="00071E76">
        <w:rPr>
          <w:rFonts w:ascii="Times New Roman" w:eastAsia="Times New Roman" w:hAnsi="Times New Roman"/>
          <w:sz w:val="24"/>
          <w:szCs w:val="24"/>
          <w:lang w:eastAsia="pl-PL"/>
        </w:rPr>
        <w:t xml:space="preserve"> stanowi ostateczna decyzja</w:t>
      </w:r>
      <w:r w:rsidR="00DE4B30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071E76">
        <w:rPr>
          <w:rFonts w:ascii="Times New Roman" w:eastAsia="Times New Roman" w:hAnsi="Times New Roman"/>
          <w:sz w:val="24"/>
          <w:szCs w:val="24"/>
          <w:lang w:eastAsia="pl-PL"/>
        </w:rPr>
        <w:t>o zezwoleniu na realizację inwestycji drogowej zatwierdzająca podział nieruchomości.</w:t>
      </w:r>
    </w:p>
    <w:p w14:paraId="5F051604" w14:textId="7C88CA12" w:rsidR="00865FAC" w:rsidRPr="00071E76" w:rsidRDefault="00AA1427" w:rsidP="00DE4B30">
      <w:pPr>
        <w:pStyle w:val="Akapitzlist"/>
        <w:numPr>
          <w:ilvl w:val="0"/>
          <w:numId w:val="38"/>
        </w:numPr>
        <w:spacing w:after="0"/>
        <w:ind w:left="1276"/>
        <w:jc w:val="both"/>
        <w:rPr>
          <w:rFonts w:ascii="Times New Roman" w:hAnsi="Times New Roman"/>
          <w:sz w:val="24"/>
          <w:szCs w:val="24"/>
        </w:rPr>
      </w:pPr>
      <w:r w:rsidRPr="00071E76">
        <w:rPr>
          <w:rFonts w:ascii="Times New Roman" w:hAnsi="Times New Roman"/>
          <w:sz w:val="24"/>
          <w:szCs w:val="24"/>
        </w:rPr>
        <w:t>S</w:t>
      </w:r>
      <w:r w:rsidR="005D0C14" w:rsidRPr="00071E76">
        <w:rPr>
          <w:rFonts w:ascii="Times New Roman" w:hAnsi="Times New Roman"/>
          <w:sz w:val="24"/>
          <w:szCs w:val="24"/>
        </w:rPr>
        <w:t>tabilizacji punktów granicznych</w:t>
      </w:r>
      <w:r w:rsidRPr="00071E76">
        <w:rPr>
          <w:rFonts w:ascii="Times New Roman" w:hAnsi="Times New Roman"/>
          <w:sz w:val="24"/>
          <w:szCs w:val="24"/>
        </w:rPr>
        <w:t xml:space="preserve"> pasa drogowego</w:t>
      </w:r>
      <w:r w:rsidR="005D0C14" w:rsidRPr="00071E76">
        <w:rPr>
          <w:rFonts w:ascii="Times New Roman" w:hAnsi="Times New Roman"/>
          <w:sz w:val="24"/>
          <w:szCs w:val="24"/>
        </w:rPr>
        <w:t xml:space="preserve"> należy dokonać w terminie umożliwiającym Zamawiającemu dokonanie odbioru całości zadania określonego </w:t>
      </w:r>
      <w:r w:rsidR="00041798" w:rsidRPr="00071E76">
        <w:rPr>
          <w:rFonts w:ascii="Times New Roman" w:hAnsi="Times New Roman"/>
          <w:sz w:val="24"/>
          <w:szCs w:val="24"/>
        </w:rPr>
        <w:br/>
      </w:r>
      <w:r w:rsidR="005D0C14" w:rsidRPr="00071E76">
        <w:rPr>
          <w:rFonts w:ascii="Times New Roman" w:hAnsi="Times New Roman"/>
          <w:sz w:val="24"/>
          <w:szCs w:val="24"/>
        </w:rPr>
        <w:t>w §</w:t>
      </w:r>
      <w:r w:rsidR="00106B0D" w:rsidRPr="00071E76">
        <w:rPr>
          <w:rFonts w:ascii="Times New Roman" w:hAnsi="Times New Roman"/>
          <w:sz w:val="24"/>
          <w:szCs w:val="24"/>
        </w:rPr>
        <w:t xml:space="preserve"> </w:t>
      </w:r>
      <w:r w:rsidR="005D0C14" w:rsidRPr="00071E76">
        <w:rPr>
          <w:rFonts w:ascii="Times New Roman" w:hAnsi="Times New Roman"/>
          <w:sz w:val="24"/>
          <w:szCs w:val="24"/>
        </w:rPr>
        <w:t xml:space="preserve">2 ust. 1 pkt </w:t>
      </w:r>
      <w:r w:rsidR="00141B5B">
        <w:rPr>
          <w:rFonts w:ascii="Times New Roman" w:hAnsi="Times New Roman"/>
          <w:sz w:val="24"/>
          <w:szCs w:val="24"/>
        </w:rPr>
        <w:t>4</w:t>
      </w:r>
      <w:r w:rsidR="005D0C14" w:rsidRPr="00071E76">
        <w:rPr>
          <w:rFonts w:ascii="Times New Roman" w:hAnsi="Times New Roman"/>
          <w:sz w:val="24"/>
          <w:szCs w:val="24"/>
        </w:rPr>
        <w:t xml:space="preserve"> umowy,</w:t>
      </w:r>
    </w:p>
    <w:p w14:paraId="07A1D212" w14:textId="5FF11250" w:rsidR="00A439F0" w:rsidRPr="00071E76" w:rsidRDefault="00AA1427" w:rsidP="007E0B6D">
      <w:pPr>
        <w:pStyle w:val="Akapitzlist"/>
        <w:numPr>
          <w:ilvl w:val="0"/>
          <w:numId w:val="14"/>
        </w:numPr>
        <w:spacing w:after="0"/>
        <w:ind w:left="851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071E76">
        <w:rPr>
          <w:rFonts w:ascii="Times New Roman" w:eastAsia="Times New Roman" w:hAnsi="Times New Roman"/>
          <w:sz w:val="24"/>
          <w:szCs w:val="24"/>
          <w:lang w:eastAsia="pl-PL"/>
        </w:rPr>
        <w:t>przyjęcie</w:t>
      </w:r>
      <w:r w:rsidR="00A439F0" w:rsidRPr="00071E76">
        <w:rPr>
          <w:rFonts w:ascii="Times New Roman" w:eastAsia="Times New Roman" w:hAnsi="Times New Roman"/>
          <w:sz w:val="24"/>
          <w:szCs w:val="24"/>
          <w:lang w:eastAsia="pl-PL"/>
        </w:rPr>
        <w:t xml:space="preserve"> opracowanej dokumentacji </w:t>
      </w:r>
      <w:r w:rsidR="00B05C8B" w:rsidRPr="00071E76">
        <w:rPr>
          <w:rFonts w:ascii="Times New Roman" w:eastAsia="Times New Roman" w:hAnsi="Times New Roman"/>
          <w:sz w:val="24"/>
          <w:szCs w:val="24"/>
          <w:lang w:eastAsia="pl-PL"/>
        </w:rPr>
        <w:t>geodezyjnej do państwowego zasobu geodezyjnego i kartograficznego.</w:t>
      </w:r>
    </w:p>
    <w:p w14:paraId="53EF31DF" w14:textId="77777777" w:rsidR="006D055D" w:rsidRPr="00071E76" w:rsidRDefault="006D055D" w:rsidP="006D055D">
      <w:pPr>
        <w:pStyle w:val="Akapitzlist"/>
        <w:spacing w:after="0"/>
        <w:ind w:left="851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7C50AA22" w14:textId="1F227496" w:rsidR="00C43F18" w:rsidRPr="000F71F3" w:rsidRDefault="000F71F3" w:rsidP="000F71F3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</w:t>
      </w:r>
      <w:r w:rsidR="00623381">
        <w:rPr>
          <w:rFonts w:ascii="Times New Roman" w:hAnsi="Times New Roman"/>
          <w:b/>
          <w:sz w:val="24"/>
          <w:szCs w:val="24"/>
        </w:rPr>
        <w:t xml:space="preserve">) </w:t>
      </w:r>
      <w:r w:rsidR="00C43F18" w:rsidRPr="000F71F3">
        <w:rPr>
          <w:rFonts w:ascii="Times New Roman" w:hAnsi="Times New Roman"/>
          <w:b/>
          <w:sz w:val="24"/>
          <w:szCs w:val="24"/>
        </w:rPr>
        <w:t>Projekt zagospodarowania terenu</w:t>
      </w:r>
      <w:r w:rsidR="005735F9">
        <w:rPr>
          <w:rFonts w:ascii="Times New Roman" w:hAnsi="Times New Roman"/>
          <w:b/>
          <w:sz w:val="24"/>
          <w:szCs w:val="24"/>
        </w:rPr>
        <w:t xml:space="preserve"> (dalej PZT)</w:t>
      </w:r>
      <w:r w:rsidR="00C43F18" w:rsidRPr="000F71F3">
        <w:rPr>
          <w:rFonts w:ascii="Times New Roman" w:hAnsi="Times New Roman"/>
          <w:b/>
          <w:sz w:val="24"/>
          <w:szCs w:val="24"/>
        </w:rPr>
        <w:t>:</w:t>
      </w:r>
    </w:p>
    <w:p w14:paraId="3D9BDFF3" w14:textId="18A93955" w:rsidR="00C43F18" w:rsidRPr="00071E76" w:rsidRDefault="00F761F7" w:rsidP="00C43F18">
      <w:pPr>
        <w:spacing w:after="0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Projekt zagospodarowania terenu n</w:t>
      </w:r>
      <w:r w:rsidRPr="00F761F7">
        <w:rPr>
          <w:rFonts w:ascii="Times New Roman" w:hAnsi="Times New Roman"/>
          <w:bCs/>
          <w:sz w:val="24"/>
          <w:szCs w:val="24"/>
        </w:rPr>
        <w:t>ależy wykonać zgodnie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F761F7">
        <w:rPr>
          <w:rFonts w:ascii="Times New Roman" w:hAnsi="Times New Roman"/>
          <w:bCs/>
          <w:sz w:val="24"/>
          <w:szCs w:val="24"/>
        </w:rPr>
        <w:t>z obowiązującymi przepisami prawa.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C43F18" w:rsidRPr="00C43F18">
        <w:rPr>
          <w:rFonts w:ascii="Times New Roman" w:hAnsi="Times New Roman"/>
          <w:bCs/>
          <w:sz w:val="24"/>
          <w:szCs w:val="24"/>
        </w:rPr>
        <w:t xml:space="preserve">Poza standardowymi informacjami wynikającymi z przepisów Wykonawca zobowiązany jest do umieszczenia w części opisowej projektu zagospodarowania terenu </w:t>
      </w:r>
      <w:r w:rsidR="00C43F18" w:rsidRPr="00071E76">
        <w:rPr>
          <w:rFonts w:ascii="Times New Roman" w:hAnsi="Times New Roman"/>
          <w:bCs/>
          <w:sz w:val="24"/>
          <w:szCs w:val="24"/>
        </w:rPr>
        <w:t>dodatkowych danych, w tym m.in.:</w:t>
      </w:r>
    </w:p>
    <w:p w14:paraId="1FEB4206" w14:textId="4951C49D" w:rsidR="00C43F18" w:rsidRPr="00071E76" w:rsidRDefault="00C43F18">
      <w:pPr>
        <w:pStyle w:val="Akapitzlist"/>
        <w:numPr>
          <w:ilvl w:val="0"/>
          <w:numId w:val="19"/>
        </w:num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071E76">
        <w:rPr>
          <w:rFonts w:ascii="Times New Roman" w:hAnsi="Times New Roman"/>
          <w:bCs/>
          <w:sz w:val="24"/>
          <w:szCs w:val="24"/>
        </w:rPr>
        <w:t xml:space="preserve">wykaz </w:t>
      </w:r>
      <w:r w:rsidR="0082219D">
        <w:rPr>
          <w:rFonts w:ascii="Times New Roman" w:hAnsi="Times New Roman"/>
          <w:bCs/>
          <w:sz w:val="24"/>
          <w:szCs w:val="24"/>
        </w:rPr>
        <w:t>działek</w:t>
      </w:r>
      <w:r w:rsidR="00071E76">
        <w:rPr>
          <w:rFonts w:ascii="Times New Roman" w:hAnsi="Times New Roman"/>
          <w:bCs/>
          <w:sz w:val="24"/>
          <w:szCs w:val="24"/>
        </w:rPr>
        <w:t xml:space="preserve">, </w:t>
      </w:r>
      <w:r w:rsidR="00056961" w:rsidRPr="00071E76">
        <w:rPr>
          <w:rFonts w:ascii="Times New Roman" w:hAnsi="Times New Roman"/>
          <w:bCs/>
          <w:sz w:val="24"/>
          <w:szCs w:val="24"/>
        </w:rPr>
        <w:t>na których zlokalizowana jest inwestycja,</w:t>
      </w:r>
    </w:p>
    <w:p w14:paraId="1F50A45E" w14:textId="4082E214" w:rsidR="00C43F18" w:rsidRPr="00071E76" w:rsidRDefault="00C43F18">
      <w:pPr>
        <w:pStyle w:val="Akapitzlist"/>
        <w:numPr>
          <w:ilvl w:val="0"/>
          <w:numId w:val="19"/>
        </w:num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071E76">
        <w:rPr>
          <w:rFonts w:ascii="Times New Roman" w:hAnsi="Times New Roman"/>
          <w:bCs/>
          <w:sz w:val="24"/>
          <w:szCs w:val="24"/>
        </w:rPr>
        <w:t>parametry techniczne drogi w tym:</w:t>
      </w:r>
      <w:r w:rsidR="005735F9" w:rsidRPr="00071E76">
        <w:rPr>
          <w:rFonts w:ascii="Times New Roman" w:hAnsi="Times New Roman"/>
          <w:bCs/>
          <w:sz w:val="24"/>
          <w:szCs w:val="24"/>
        </w:rPr>
        <w:t xml:space="preserve"> długość jezdni, drogi dla rowerów, drogi dla pieszych,</w:t>
      </w:r>
      <w:r w:rsidRPr="00071E76">
        <w:rPr>
          <w:rFonts w:ascii="Times New Roman" w:hAnsi="Times New Roman"/>
          <w:bCs/>
          <w:sz w:val="24"/>
          <w:szCs w:val="24"/>
        </w:rPr>
        <w:t xml:space="preserve"> prędkość miarodajna i prędkość projektowa, klasa drogi, przekrój drogi, szerokość jezdni, szerokość elementów jezdni takich jak: </w:t>
      </w:r>
      <w:r w:rsidR="000E3E34" w:rsidRPr="00071E76">
        <w:rPr>
          <w:rFonts w:ascii="Times New Roman" w:hAnsi="Times New Roman"/>
          <w:bCs/>
          <w:sz w:val="24"/>
          <w:szCs w:val="24"/>
        </w:rPr>
        <w:t>drogi dla pieszych</w:t>
      </w:r>
      <w:r w:rsidRPr="00071E76">
        <w:rPr>
          <w:rFonts w:ascii="Times New Roman" w:hAnsi="Times New Roman"/>
          <w:bCs/>
          <w:sz w:val="24"/>
          <w:szCs w:val="24"/>
        </w:rPr>
        <w:t>, zatoki, drogi</w:t>
      </w:r>
      <w:r w:rsidR="000E3E34" w:rsidRPr="00071E76">
        <w:rPr>
          <w:rFonts w:ascii="Times New Roman" w:hAnsi="Times New Roman"/>
          <w:bCs/>
          <w:sz w:val="24"/>
          <w:szCs w:val="24"/>
        </w:rPr>
        <w:t xml:space="preserve"> dla rowerów</w:t>
      </w:r>
      <w:r w:rsidRPr="00071E76">
        <w:rPr>
          <w:rFonts w:ascii="Times New Roman" w:hAnsi="Times New Roman"/>
          <w:bCs/>
          <w:sz w:val="24"/>
          <w:szCs w:val="24"/>
        </w:rPr>
        <w:t>, spadki poprzeczne,</w:t>
      </w:r>
      <w:r w:rsidR="00CB5ACD" w:rsidRPr="00071E76">
        <w:rPr>
          <w:rFonts w:ascii="Times New Roman" w:hAnsi="Times New Roman"/>
          <w:bCs/>
          <w:sz w:val="24"/>
          <w:szCs w:val="24"/>
        </w:rPr>
        <w:t xml:space="preserve"> </w:t>
      </w:r>
      <w:r w:rsidRPr="00071E76">
        <w:rPr>
          <w:rFonts w:ascii="Times New Roman" w:hAnsi="Times New Roman"/>
          <w:bCs/>
          <w:sz w:val="24"/>
          <w:szCs w:val="24"/>
        </w:rPr>
        <w:t>skrajnie, kategoria ruchu, sposób odwodnienia.</w:t>
      </w:r>
    </w:p>
    <w:p w14:paraId="73BE68DC" w14:textId="0EB8E652" w:rsidR="00C43F18" w:rsidRPr="00071E76" w:rsidRDefault="00DD3862">
      <w:pPr>
        <w:pStyle w:val="Akapitzlist"/>
        <w:numPr>
          <w:ilvl w:val="0"/>
          <w:numId w:val="19"/>
        </w:numPr>
        <w:spacing w:after="0"/>
        <w:jc w:val="both"/>
        <w:rPr>
          <w:rFonts w:ascii="Times New Roman" w:hAnsi="Times New Roman"/>
          <w:bCs/>
          <w:sz w:val="24"/>
          <w:szCs w:val="24"/>
        </w:rPr>
      </w:pPr>
      <w:bookmarkStart w:id="4" w:name="_Toc15217697"/>
      <w:r w:rsidRPr="00071E76">
        <w:rPr>
          <w:rFonts w:ascii="Times New Roman" w:hAnsi="Times New Roman"/>
          <w:bCs/>
          <w:sz w:val="24"/>
          <w:szCs w:val="24"/>
        </w:rPr>
        <w:t>a</w:t>
      </w:r>
      <w:r w:rsidR="00C43F18" w:rsidRPr="00071E76">
        <w:rPr>
          <w:rFonts w:ascii="Times New Roman" w:hAnsi="Times New Roman"/>
          <w:bCs/>
          <w:sz w:val="24"/>
          <w:szCs w:val="24"/>
        </w:rPr>
        <w:t>naliza powiązań drogi z innymi drogami publicznymi</w:t>
      </w:r>
      <w:bookmarkEnd w:id="4"/>
      <w:r w:rsidR="00C43F18" w:rsidRPr="00071E76">
        <w:rPr>
          <w:rFonts w:ascii="Times New Roman" w:hAnsi="Times New Roman"/>
          <w:bCs/>
          <w:sz w:val="24"/>
          <w:szCs w:val="24"/>
        </w:rPr>
        <w:t xml:space="preserve">, </w:t>
      </w:r>
    </w:p>
    <w:p w14:paraId="6BA10E36" w14:textId="5C56582E" w:rsidR="00C43F18" w:rsidRPr="00071E76" w:rsidRDefault="00C43F18">
      <w:pPr>
        <w:pStyle w:val="Akapitzlist"/>
        <w:numPr>
          <w:ilvl w:val="0"/>
          <w:numId w:val="19"/>
        </w:num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071E76">
        <w:rPr>
          <w:rFonts w:ascii="Times New Roman" w:hAnsi="Times New Roman"/>
          <w:bCs/>
          <w:sz w:val="24"/>
          <w:szCs w:val="24"/>
        </w:rPr>
        <w:t>opis rozwiązań odwodnienia,</w:t>
      </w:r>
    </w:p>
    <w:p w14:paraId="6E4BC022" w14:textId="5872C0C9" w:rsidR="00C43F18" w:rsidRPr="00071E76" w:rsidRDefault="00C43F18">
      <w:pPr>
        <w:pStyle w:val="Akapitzlist"/>
        <w:numPr>
          <w:ilvl w:val="0"/>
          <w:numId w:val="19"/>
        </w:num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071E76">
        <w:rPr>
          <w:rFonts w:ascii="Times New Roman" w:hAnsi="Times New Roman"/>
          <w:bCs/>
          <w:sz w:val="24"/>
          <w:szCs w:val="24"/>
        </w:rPr>
        <w:t>zjazdy</w:t>
      </w:r>
      <w:r w:rsidR="00623381" w:rsidRPr="00071E76">
        <w:rPr>
          <w:rFonts w:ascii="Times New Roman" w:hAnsi="Times New Roman"/>
          <w:bCs/>
          <w:sz w:val="24"/>
          <w:szCs w:val="24"/>
        </w:rPr>
        <w:t>.</w:t>
      </w:r>
    </w:p>
    <w:p w14:paraId="1E4601BF" w14:textId="7E63EBF9" w:rsidR="00C43F18" w:rsidRPr="00C43F18" w:rsidRDefault="00C43F18" w:rsidP="00C43F18">
      <w:pPr>
        <w:spacing w:after="0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C43F18">
        <w:rPr>
          <w:rFonts w:ascii="Times New Roman" w:hAnsi="Times New Roman"/>
          <w:bCs/>
          <w:sz w:val="24"/>
          <w:szCs w:val="24"/>
        </w:rPr>
        <w:lastRenderedPageBreak/>
        <w:t xml:space="preserve">W części graficznej PZT Wykonawca zobowiązany jest między innymi do umieszczenia </w:t>
      </w:r>
      <w:r w:rsidR="00572EE6">
        <w:rPr>
          <w:rFonts w:ascii="Times New Roman" w:hAnsi="Times New Roman"/>
          <w:bCs/>
          <w:sz w:val="24"/>
          <w:szCs w:val="24"/>
        </w:rPr>
        <w:br/>
      </w:r>
      <w:r w:rsidRPr="00C43F18">
        <w:rPr>
          <w:rFonts w:ascii="Times New Roman" w:hAnsi="Times New Roman"/>
          <w:bCs/>
          <w:sz w:val="24"/>
          <w:szCs w:val="24"/>
        </w:rPr>
        <w:t>(na mapie do celów projektowych):</w:t>
      </w:r>
    </w:p>
    <w:p w14:paraId="7EBDBBD9" w14:textId="79629F4B" w:rsidR="00C43F18" w:rsidRPr="00DD3862" w:rsidRDefault="00C43F18">
      <w:pPr>
        <w:pStyle w:val="Akapitzlist"/>
        <w:numPr>
          <w:ilvl w:val="0"/>
          <w:numId w:val="20"/>
        </w:num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DD3862">
        <w:rPr>
          <w:rFonts w:ascii="Times New Roman" w:hAnsi="Times New Roman"/>
          <w:bCs/>
          <w:sz w:val="24"/>
          <w:szCs w:val="24"/>
        </w:rPr>
        <w:t>linii rozgraniczających</w:t>
      </w:r>
      <w:r w:rsidR="000E3E34">
        <w:rPr>
          <w:rFonts w:ascii="Times New Roman" w:hAnsi="Times New Roman"/>
          <w:bCs/>
          <w:sz w:val="24"/>
          <w:szCs w:val="24"/>
        </w:rPr>
        <w:t>,</w:t>
      </w:r>
    </w:p>
    <w:p w14:paraId="4FDC6E44" w14:textId="49144163" w:rsidR="00C43F18" w:rsidRPr="00DD3862" w:rsidRDefault="00C43F18">
      <w:pPr>
        <w:pStyle w:val="Akapitzlist"/>
        <w:numPr>
          <w:ilvl w:val="0"/>
          <w:numId w:val="20"/>
        </w:num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DD3862">
        <w:rPr>
          <w:rFonts w:ascii="Times New Roman" w:hAnsi="Times New Roman"/>
          <w:bCs/>
          <w:sz w:val="24"/>
          <w:szCs w:val="24"/>
        </w:rPr>
        <w:t>zjazdów</w:t>
      </w:r>
      <w:r w:rsidR="000E3E34">
        <w:rPr>
          <w:rFonts w:ascii="Times New Roman" w:hAnsi="Times New Roman"/>
          <w:bCs/>
          <w:sz w:val="24"/>
          <w:szCs w:val="24"/>
        </w:rPr>
        <w:t>,</w:t>
      </w:r>
    </w:p>
    <w:p w14:paraId="60253319" w14:textId="62DEFA9A" w:rsidR="00C43F18" w:rsidRPr="00DD3862" w:rsidRDefault="00C43F18">
      <w:pPr>
        <w:pStyle w:val="Akapitzlist"/>
        <w:numPr>
          <w:ilvl w:val="0"/>
          <w:numId w:val="20"/>
        </w:num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DD3862">
        <w:rPr>
          <w:rFonts w:ascii="Times New Roman" w:hAnsi="Times New Roman"/>
          <w:bCs/>
          <w:sz w:val="24"/>
          <w:szCs w:val="24"/>
        </w:rPr>
        <w:t>wszystkie przebudowy, rozbiórki, budowy sieci</w:t>
      </w:r>
      <w:r w:rsidR="000E3E34">
        <w:rPr>
          <w:rFonts w:ascii="Times New Roman" w:hAnsi="Times New Roman"/>
          <w:bCs/>
          <w:sz w:val="24"/>
          <w:szCs w:val="24"/>
        </w:rPr>
        <w:t>,</w:t>
      </w:r>
    </w:p>
    <w:p w14:paraId="0E263BF3" w14:textId="459936B8" w:rsidR="00C43F18" w:rsidRPr="00DD3862" w:rsidRDefault="00C43F18">
      <w:pPr>
        <w:pStyle w:val="Akapitzlist"/>
        <w:numPr>
          <w:ilvl w:val="0"/>
          <w:numId w:val="20"/>
        </w:num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DD3862">
        <w:rPr>
          <w:rFonts w:ascii="Times New Roman" w:hAnsi="Times New Roman"/>
          <w:bCs/>
          <w:sz w:val="24"/>
          <w:szCs w:val="24"/>
        </w:rPr>
        <w:t>lokalizacje wpustów</w:t>
      </w:r>
      <w:r w:rsidR="000E3E34">
        <w:rPr>
          <w:rFonts w:ascii="Times New Roman" w:hAnsi="Times New Roman"/>
          <w:bCs/>
          <w:sz w:val="24"/>
          <w:szCs w:val="24"/>
        </w:rPr>
        <w:t>,</w:t>
      </w:r>
    </w:p>
    <w:p w14:paraId="46C9D63F" w14:textId="07D0A42E" w:rsidR="00C43F18" w:rsidRPr="00DD3862" w:rsidRDefault="00C43F18">
      <w:pPr>
        <w:pStyle w:val="Akapitzlist"/>
        <w:numPr>
          <w:ilvl w:val="0"/>
          <w:numId w:val="20"/>
        </w:num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DD3862">
        <w:rPr>
          <w:rFonts w:ascii="Times New Roman" w:hAnsi="Times New Roman"/>
          <w:bCs/>
          <w:sz w:val="24"/>
          <w:szCs w:val="24"/>
        </w:rPr>
        <w:t>umieścić zieleń istniejącą i przeznaczoną do wycinki oraz zieleń projektowaną</w:t>
      </w:r>
      <w:r w:rsidR="000E3E34">
        <w:rPr>
          <w:rFonts w:ascii="Times New Roman" w:hAnsi="Times New Roman"/>
          <w:bCs/>
          <w:sz w:val="24"/>
          <w:szCs w:val="24"/>
        </w:rPr>
        <w:t>,</w:t>
      </w:r>
    </w:p>
    <w:p w14:paraId="482CFB63" w14:textId="624AD7BC" w:rsidR="00C43F18" w:rsidRPr="00DD3862" w:rsidRDefault="00C43F18">
      <w:pPr>
        <w:pStyle w:val="Akapitzlist"/>
        <w:numPr>
          <w:ilvl w:val="0"/>
          <w:numId w:val="20"/>
        </w:num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DD3862">
        <w:rPr>
          <w:rFonts w:ascii="Times New Roman" w:hAnsi="Times New Roman"/>
          <w:bCs/>
          <w:sz w:val="24"/>
          <w:szCs w:val="24"/>
        </w:rPr>
        <w:t>zaznaczyć obiekty do rozbiórek</w:t>
      </w:r>
      <w:r w:rsidR="000E3E34">
        <w:rPr>
          <w:rFonts w:ascii="Times New Roman" w:hAnsi="Times New Roman"/>
          <w:bCs/>
          <w:sz w:val="24"/>
          <w:szCs w:val="24"/>
        </w:rPr>
        <w:t>,</w:t>
      </w:r>
    </w:p>
    <w:p w14:paraId="38721860" w14:textId="6B547418" w:rsidR="00C43F18" w:rsidRPr="00DD3862" w:rsidRDefault="00C43F18">
      <w:pPr>
        <w:pStyle w:val="Akapitzlist"/>
        <w:numPr>
          <w:ilvl w:val="0"/>
          <w:numId w:val="20"/>
        </w:num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DD3862">
        <w:rPr>
          <w:rFonts w:ascii="Times New Roman" w:hAnsi="Times New Roman"/>
          <w:bCs/>
          <w:sz w:val="24"/>
          <w:szCs w:val="24"/>
        </w:rPr>
        <w:t>opisać skosy, spadki jezdni, spadki poprzecze jezdni</w:t>
      </w:r>
      <w:r w:rsidR="000E3E34">
        <w:rPr>
          <w:rFonts w:ascii="Times New Roman" w:hAnsi="Times New Roman"/>
          <w:bCs/>
          <w:sz w:val="24"/>
          <w:szCs w:val="24"/>
        </w:rPr>
        <w:t>,</w:t>
      </w:r>
    </w:p>
    <w:p w14:paraId="2460A619" w14:textId="34B0A351" w:rsidR="00A206A6" w:rsidRPr="00A206A6" w:rsidRDefault="00C43F18" w:rsidP="00A206A6">
      <w:pPr>
        <w:pStyle w:val="Akapitzlist"/>
        <w:numPr>
          <w:ilvl w:val="0"/>
          <w:numId w:val="20"/>
        </w:num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DD3862">
        <w:rPr>
          <w:rFonts w:ascii="Times New Roman" w:hAnsi="Times New Roman"/>
          <w:bCs/>
          <w:sz w:val="24"/>
          <w:szCs w:val="24"/>
        </w:rPr>
        <w:t>podać wszystkie wymiary charakterystyczne.</w:t>
      </w:r>
    </w:p>
    <w:p w14:paraId="3520D5E7" w14:textId="039732E6" w:rsidR="00C43F18" w:rsidRPr="00F761F7" w:rsidRDefault="000F71F3" w:rsidP="00F761F7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</w:t>
      </w:r>
      <w:r w:rsidR="00623381">
        <w:rPr>
          <w:rFonts w:ascii="Times New Roman" w:hAnsi="Times New Roman"/>
          <w:b/>
          <w:sz w:val="24"/>
          <w:szCs w:val="24"/>
        </w:rPr>
        <w:t xml:space="preserve">) </w:t>
      </w:r>
      <w:r w:rsidR="00C43F18" w:rsidRPr="00F761F7">
        <w:rPr>
          <w:rFonts w:ascii="Times New Roman" w:hAnsi="Times New Roman"/>
          <w:b/>
          <w:sz w:val="24"/>
          <w:szCs w:val="24"/>
        </w:rPr>
        <w:t>Projekt architektoniczno-budowlany branży drogowej</w:t>
      </w:r>
      <w:r>
        <w:rPr>
          <w:rFonts w:ascii="Times New Roman" w:hAnsi="Times New Roman"/>
          <w:b/>
          <w:sz w:val="24"/>
          <w:szCs w:val="24"/>
        </w:rPr>
        <w:t>.</w:t>
      </w:r>
    </w:p>
    <w:p w14:paraId="29BA94D7" w14:textId="2D3069B2" w:rsidR="00745219" w:rsidRDefault="00745219" w:rsidP="00C43F18">
      <w:pPr>
        <w:spacing w:after="0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745219">
        <w:rPr>
          <w:rFonts w:ascii="Times New Roman" w:hAnsi="Times New Roman"/>
          <w:bCs/>
          <w:sz w:val="24"/>
          <w:szCs w:val="24"/>
        </w:rPr>
        <w:t xml:space="preserve">Projekt </w:t>
      </w:r>
      <w:r>
        <w:rPr>
          <w:rFonts w:ascii="Times New Roman" w:hAnsi="Times New Roman"/>
          <w:bCs/>
          <w:sz w:val="24"/>
          <w:szCs w:val="24"/>
        </w:rPr>
        <w:t>architektoniczno – budowlany</w:t>
      </w:r>
      <w:r w:rsidRPr="00745219">
        <w:rPr>
          <w:rFonts w:ascii="Times New Roman" w:hAnsi="Times New Roman"/>
          <w:bCs/>
          <w:sz w:val="24"/>
          <w:szCs w:val="24"/>
        </w:rPr>
        <w:t xml:space="preserve"> terenu należy wykonać zgodnie z obowiązującymi przepisami prawa.</w:t>
      </w:r>
    </w:p>
    <w:p w14:paraId="47BACB45" w14:textId="0CE1A04F" w:rsidR="00C43F18" w:rsidRPr="00C43F18" w:rsidRDefault="00C43F18" w:rsidP="00C43F18">
      <w:pPr>
        <w:spacing w:after="0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C43F18">
        <w:rPr>
          <w:rFonts w:ascii="Times New Roman" w:hAnsi="Times New Roman"/>
          <w:bCs/>
          <w:sz w:val="24"/>
          <w:szCs w:val="24"/>
        </w:rPr>
        <w:t xml:space="preserve">Wykonawca zobowiązany jest między innymi do: </w:t>
      </w:r>
    </w:p>
    <w:p w14:paraId="6414F36D" w14:textId="2004B0C6" w:rsidR="00C43F18" w:rsidRPr="00DD3862" w:rsidRDefault="00C43F18">
      <w:pPr>
        <w:pStyle w:val="Akapitzlist"/>
        <w:numPr>
          <w:ilvl w:val="0"/>
          <w:numId w:val="21"/>
        </w:num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DD3862">
        <w:rPr>
          <w:rFonts w:ascii="Times New Roman" w:hAnsi="Times New Roman"/>
          <w:bCs/>
          <w:sz w:val="24"/>
          <w:szCs w:val="24"/>
        </w:rPr>
        <w:t>w części graficznej planu sytuacyjnego opisania wszystkich parametrów geometrycznych drogi w osi – łuki, krzywe przejściowe, przechyłki, poszerzenia na łukach, spadki podłużne i poprzeczne jezdni, zjazdy</w:t>
      </w:r>
      <w:r w:rsidR="0001040A">
        <w:rPr>
          <w:rFonts w:ascii="Times New Roman" w:hAnsi="Times New Roman"/>
          <w:bCs/>
          <w:sz w:val="24"/>
          <w:szCs w:val="24"/>
        </w:rPr>
        <w:t>,</w:t>
      </w:r>
    </w:p>
    <w:p w14:paraId="12CB82E1" w14:textId="697D7F9B" w:rsidR="00C43F18" w:rsidRPr="00DD3862" w:rsidRDefault="00C43F18">
      <w:pPr>
        <w:pStyle w:val="Akapitzlist"/>
        <w:numPr>
          <w:ilvl w:val="0"/>
          <w:numId w:val="21"/>
        </w:num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DD3862">
        <w:rPr>
          <w:rFonts w:ascii="Times New Roman" w:hAnsi="Times New Roman"/>
          <w:bCs/>
          <w:sz w:val="24"/>
          <w:szCs w:val="24"/>
        </w:rPr>
        <w:t>na przekroju podłużnym: pokazania niwelety drogi,</w:t>
      </w:r>
      <w:r w:rsidR="00DD3862">
        <w:rPr>
          <w:rFonts w:ascii="Times New Roman" w:hAnsi="Times New Roman"/>
          <w:bCs/>
          <w:sz w:val="24"/>
          <w:szCs w:val="24"/>
        </w:rPr>
        <w:t xml:space="preserve"> </w:t>
      </w:r>
      <w:r w:rsidRPr="00DD3862">
        <w:rPr>
          <w:rFonts w:ascii="Times New Roman" w:hAnsi="Times New Roman"/>
          <w:bCs/>
          <w:sz w:val="24"/>
          <w:szCs w:val="24"/>
        </w:rPr>
        <w:t xml:space="preserve">lokalizacji zjazdów, lokalizacji skrzyżowań, lokalizacji wpustów deszczowych wraz z ich rzędnymi,  </w:t>
      </w:r>
    </w:p>
    <w:p w14:paraId="11223D2A" w14:textId="6EFE59D1" w:rsidR="00C43F18" w:rsidRPr="00DD3862" w:rsidRDefault="00C43F18">
      <w:pPr>
        <w:pStyle w:val="Akapitzlist"/>
        <w:numPr>
          <w:ilvl w:val="0"/>
          <w:numId w:val="21"/>
        </w:num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DD3862">
        <w:rPr>
          <w:rFonts w:ascii="Times New Roman" w:hAnsi="Times New Roman"/>
          <w:bCs/>
          <w:sz w:val="24"/>
          <w:szCs w:val="24"/>
        </w:rPr>
        <w:t>opisania wszystkich skosów, łuków, szerokości elementów drogowych</w:t>
      </w:r>
      <w:r w:rsidR="0001040A">
        <w:rPr>
          <w:rFonts w:ascii="Times New Roman" w:hAnsi="Times New Roman"/>
          <w:bCs/>
          <w:sz w:val="24"/>
          <w:szCs w:val="24"/>
        </w:rPr>
        <w:t>,</w:t>
      </w:r>
    </w:p>
    <w:p w14:paraId="699132D2" w14:textId="77777777" w:rsidR="00C43F18" w:rsidRPr="00DD3862" w:rsidRDefault="00C43F18">
      <w:pPr>
        <w:pStyle w:val="Akapitzlist"/>
        <w:numPr>
          <w:ilvl w:val="0"/>
          <w:numId w:val="21"/>
        </w:num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DD3862">
        <w:rPr>
          <w:rFonts w:ascii="Times New Roman" w:hAnsi="Times New Roman"/>
          <w:bCs/>
          <w:sz w:val="24"/>
          <w:szCs w:val="24"/>
        </w:rPr>
        <w:t>na przekrojach normalnych pokazania warstw konstrukcyjnych z wskazaniem rodzaju warstwy i jej grubości,</w:t>
      </w:r>
    </w:p>
    <w:p w14:paraId="0CB37160" w14:textId="07AB0C27" w:rsidR="00127DA9" w:rsidRPr="00A206A6" w:rsidRDefault="00C43F18" w:rsidP="00127DA9">
      <w:pPr>
        <w:pStyle w:val="Akapitzlist"/>
        <w:numPr>
          <w:ilvl w:val="0"/>
          <w:numId w:val="21"/>
        </w:num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DD3862">
        <w:rPr>
          <w:rFonts w:ascii="Times New Roman" w:hAnsi="Times New Roman"/>
          <w:bCs/>
          <w:sz w:val="24"/>
          <w:szCs w:val="24"/>
        </w:rPr>
        <w:t xml:space="preserve">na oddzielnym rysunku przedstawienia szczegółów konstrukcyjnych wraz </w:t>
      </w:r>
      <w:r w:rsidR="00DD3862">
        <w:rPr>
          <w:rFonts w:ascii="Times New Roman" w:hAnsi="Times New Roman"/>
          <w:bCs/>
          <w:sz w:val="24"/>
          <w:szCs w:val="24"/>
        </w:rPr>
        <w:br/>
      </w:r>
      <w:r w:rsidRPr="00DD3862">
        <w:rPr>
          <w:rFonts w:ascii="Times New Roman" w:hAnsi="Times New Roman"/>
          <w:bCs/>
          <w:sz w:val="24"/>
          <w:szCs w:val="24"/>
        </w:rPr>
        <w:t>z wymiarami elementów drogowych, ław betonowych, elementów odwodnienia, elementów umocnień itp.</w:t>
      </w:r>
    </w:p>
    <w:p w14:paraId="24C69E87" w14:textId="070BEED5" w:rsidR="00C43F18" w:rsidRPr="00C43F18" w:rsidRDefault="000F71F3" w:rsidP="00C43F18">
      <w:pPr>
        <w:spacing w:after="0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</w:t>
      </w:r>
      <w:r w:rsidR="00623381">
        <w:rPr>
          <w:rFonts w:ascii="Times New Roman" w:hAnsi="Times New Roman"/>
          <w:b/>
          <w:sz w:val="24"/>
          <w:szCs w:val="24"/>
        </w:rPr>
        <w:t xml:space="preserve">) </w:t>
      </w:r>
      <w:r w:rsidR="00C43F18" w:rsidRPr="00C43F18">
        <w:rPr>
          <w:rFonts w:ascii="Times New Roman" w:hAnsi="Times New Roman"/>
          <w:b/>
          <w:sz w:val="24"/>
          <w:szCs w:val="24"/>
        </w:rPr>
        <w:t>Projekty architektoniczno</w:t>
      </w:r>
      <w:r w:rsidR="00DD3862" w:rsidRPr="0001040A">
        <w:rPr>
          <w:rFonts w:ascii="Times New Roman" w:hAnsi="Times New Roman"/>
          <w:b/>
          <w:sz w:val="24"/>
          <w:szCs w:val="24"/>
        </w:rPr>
        <w:t xml:space="preserve"> – </w:t>
      </w:r>
      <w:r w:rsidR="00C43F18" w:rsidRPr="00C43F18">
        <w:rPr>
          <w:rFonts w:ascii="Times New Roman" w:hAnsi="Times New Roman"/>
          <w:b/>
          <w:sz w:val="24"/>
          <w:szCs w:val="24"/>
        </w:rPr>
        <w:t>budowlane innych branż:</w:t>
      </w:r>
    </w:p>
    <w:p w14:paraId="72BC6C1E" w14:textId="1A53C7BF" w:rsidR="00C43F18" w:rsidRPr="00C43F18" w:rsidRDefault="00C43F18" w:rsidP="00C43F18">
      <w:pPr>
        <w:spacing w:after="0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C43F18">
        <w:rPr>
          <w:rFonts w:ascii="Times New Roman" w:hAnsi="Times New Roman"/>
          <w:bCs/>
          <w:sz w:val="24"/>
          <w:szCs w:val="24"/>
        </w:rPr>
        <w:t xml:space="preserve">W projektach branżowych Wykonawca ma obowiązek umieścić wszelkie informacje </w:t>
      </w:r>
      <w:r w:rsidR="0001040A">
        <w:rPr>
          <w:rFonts w:ascii="Times New Roman" w:hAnsi="Times New Roman"/>
          <w:bCs/>
          <w:sz w:val="24"/>
          <w:szCs w:val="24"/>
        </w:rPr>
        <w:br/>
      </w:r>
      <w:r w:rsidRPr="00C43F18">
        <w:rPr>
          <w:rFonts w:ascii="Times New Roman" w:hAnsi="Times New Roman"/>
          <w:bCs/>
          <w:sz w:val="24"/>
          <w:szCs w:val="24"/>
        </w:rPr>
        <w:t xml:space="preserve">i rozwiązania konieczne prawidłowego wykonania przedmiotowego zadania. Dla każdego elementu należy opisać sposób doboru, podać obliczenia z których wynika dobór elementu, podać sposób wykonania robót oraz opisać każdy projektowany element (studzienki, </w:t>
      </w:r>
      <w:proofErr w:type="spellStart"/>
      <w:r w:rsidRPr="00C43F18">
        <w:rPr>
          <w:rFonts w:ascii="Times New Roman" w:hAnsi="Times New Roman"/>
          <w:bCs/>
          <w:sz w:val="24"/>
          <w:szCs w:val="24"/>
        </w:rPr>
        <w:t>przykanaliki</w:t>
      </w:r>
      <w:proofErr w:type="spellEnd"/>
      <w:r w:rsidRPr="00C43F18">
        <w:rPr>
          <w:rFonts w:ascii="Times New Roman" w:hAnsi="Times New Roman"/>
          <w:bCs/>
          <w:sz w:val="24"/>
          <w:szCs w:val="24"/>
        </w:rPr>
        <w:t xml:space="preserve">, wpusty, słupy, studnie kanalizacji teletechnicznych itp.) </w:t>
      </w:r>
    </w:p>
    <w:p w14:paraId="344E83DE" w14:textId="0870AB4A" w:rsidR="00C43F18" w:rsidRPr="0001040A" w:rsidRDefault="00C43F18" w:rsidP="000E3E34">
      <w:pPr>
        <w:spacing w:after="0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C43F18">
        <w:rPr>
          <w:rFonts w:ascii="Times New Roman" w:hAnsi="Times New Roman"/>
          <w:bCs/>
          <w:sz w:val="24"/>
          <w:szCs w:val="24"/>
        </w:rPr>
        <w:t>Projekty branżowe muszą zawierać</w:t>
      </w:r>
      <w:r w:rsidR="000E3E34">
        <w:rPr>
          <w:rFonts w:ascii="Times New Roman" w:hAnsi="Times New Roman"/>
          <w:bCs/>
          <w:sz w:val="24"/>
          <w:szCs w:val="24"/>
        </w:rPr>
        <w:t xml:space="preserve"> min. </w:t>
      </w:r>
      <w:r w:rsidRPr="0001040A">
        <w:rPr>
          <w:rFonts w:ascii="Times New Roman" w:hAnsi="Times New Roman"/>
          <w:bCs/>
          <w:sz w:val="24"/>
          <w:szCs w:val="24"/>
        </w:rPr>
        <w:t>plan sytuacyjny z dokładną lokalizacją wykonywanego elementu</w:t>
      </w:r>
      <w:r w:rsidR="000E3E34">
        <w:rPr>
          <w:rFonts w:ascii="Times New Roman" w:hAnsi="Times New Roman"/>
          <w:bCs/>
          <w:sz w:val="24"/>
          <w:szCs w:val="24"/>
        </w:rPr>
        <w:t xml:space="preserve"> oraz </w:t>
      </w:r>
      <w:r w:rsidRPr="0001040A">
        <w:rPr>
          <w:rFonts w:ascii="Times New Roman" w:hAnsi="Times New Roman"/>
          <w:bCs/>
          <w:sz w:val="24"/>
          <w:szCs w:val="24"/>
        </w:rPr>
        <w:t xml:space="preserve">profile i przekroje </w:t>
      </w:r>
      <w:r w:rsidR="000E3E34">
        <w:rPr>
          <w:rFonts w:ascii="Times New Roman" w:hAnsi="Times New Roman"/>
          <w:bCs/>
          <w:sz w:val="24"/>
          <w:szCs w:val="24"/>
        </w:rPr>
        <w:t xml:space="preserve">poszczególnych </w:t>
      </w:r>
      <w:r w:rsidRPr="0001040A">
        <w:rPr>
          <w:rFonts w:ascii="Times New Roman" w:hAnsi="Times New Roman"/>
          <w:bCs/>
          <w:sz w:val="24"/>
          <w:szCs w:val="24"/>
        </w:rPr>
        <w:t xml:space="preserve">elementów w skali zapewniającej czytelność.  </w:t>
      </w:r>
    </w:p>
    <w:p w14:paraId="2149C26B" w14:textId="1238104C" w:rsidR="000F71F3" w:rsidRPr="000F71F3" w:rsidRDefault="000F71F3" w:rsidP="000F71F3">
      <w:pPr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6</w:t>
      </w:r>
      <w:r w:rsidR="00623381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 xml:space="preserve">) </w:t>
      </w:r>
      <w:r w:rsidRPr="000F71F3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Projekty techniczne dla wszystkich branż, zawierające między innymi:</w:t>
      </w:r>
    </w:p>
    <w:p w14:paraId="25B45106" w14:textId="77777777" w:rsidR="000F71F3" w:rsidRPr="00447931" w:rsidRDefault="000F71F3">
      <w:pPr>
        <w:pStyle w:val="Akapitzlist"/>
        <w:numPr>
          <w:ilvl w:val="0"/>
          <w:numId w:val="17"/>
        </w:numPr>
        <w:ind w:left="851" w:hanging="284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447931">
        <w:rPr>
          <w:rFonts w:ascii="Times New Roman" w:eastAsia="Times New Roman" w:hAnsi="Times New Roman"/>
          <w:sz w:val="24"/>
          <w:szCs w:val="24"/>
          <w:lang w:eastAsia="pl-PL"/>
        </w:rPr>
        <w:t>analizy badań podłoża gruntowego,</w:t>
      </w:r>
    </w:p>
    <w:p w14:paraId="119517F8" w14:textId="77777777" w:rsidR="000F71F3" w:rsidRPr="00447931" w:rsidRDefault="000F71F3">
      <w:pPr>
        <w:pStyle w:val="Akapitzlist"/>
        <w:numPr>
          <w:ilvl w:val="0"/>
          <w:numId w:val="17"/>
        </w:numPr>
        <w:ind w:left="851" w:hanging="284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447931">
        <w:rPr>
          <w:rFonts w:ascii="Times New Roman" w:eastAsia="Times New Roman" w:hAnsi="Times New Roman"/>
          <w:sz w:val="24"/>
          <w:szCs w:val="24"/>
          <w:lang w:eastAsia="pl-PL"/>
        </w:rPr>
        <w:t>tabele robót ziemnych, tabele humusowania i plantowania,</w:t>
      </w:r>
    </w:p>
    <w:p w14:paraId="1FC52ED5" w14:textId="21705B64" w:rsidR="000F71F3" w:rsidRPr="00447931" w:rsidRDefault="000F71F3">
      <w:pPr>
        <w:pStyle w:val="Akapitzlist"/>
        <w:numPr>
          <w:ilvl w:val="0"/>
          <w:numId w:val="17"/>
        </w:numPr>
        <w:ind w:left="851" w:hanging="284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447931">
        <w:rPr>
          <w:rFonts w:ascii="Times New Roman" w:eastAsia="Times New Roman" w:hAnsi="Times New Roman"/>
          <w:sz w:val="24"/>
          <w:szCs w:val="24"/>
          <w:lang w:eastAsia="pl-PL"/>
        </w:rPr>
        <w:t>wykaz</w:t>
      </w:r>
      <w:r w:rsidR="001D5993">
        <w:rPr>
          <w:rFonts w:ascii="Times New Roman" w:eastAsia="Times New Roman" w:hAnsi="Times New Roman"/>
          <w:sz w:val="24"/>
          <w:szCs w:val="24"/>
          <w:lang w:eastAsia="pl-PL"/>
        </w:rPr>
        <w:t xml:space="preserve"> projektowanych</w:t>
      </w:r>
      <w:r w:rsidRPr="00447931">
        <w:rPr>
          <w:rFonts w:ascii="Times New Roman" w:eastAsia="Times New Roman" w:hAnsi="Times New Roman"/>
          <w:sz w:val="24"/>
          <w:szCs w:val="24"/>
          <w:lang w:eastAsia="pl-PL"/>
        </w:rPr>
        <w:t xml:space="preserve"> zjazdów na posesje wraz z podaniem ich powierzchni,</w:t>
      </w:r>
    </w:p>
    <w:p w14:paraId="6AA25B85" w14:textId="77777777" w:rsidR="000F71F3" w:rsidRPr="00447931" w:rsidRDefault="000F71F3">
      <w:pPr>
        <w:pStyle w:val="Akapitzlist"/>
        <w:numPr>
          <w:ilvl w:val="0"/>
          <w:numId w:val="17"/>
        </w:numPr>
        <w:ind w:left="851" w:hanging="284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447931">
        <w:rPr>
          <w:rFonts w:ascii="Times New Roman" w:eastAsia="Times New Roman" w:hAnsi="Times New Roman"/>
          <w:sz w:val="24"/>
          <w:szCs w:val="24"/>
          <w:lang w:eastAsia="pl-PL"/>
        </w:rPr>
        <w:t>profil podłużny ulicy,</w:t>
      </w:r>
    </w:p>
    <w:p w14:paraId="719DFBB8" w14:textId="77777777" w:rsidR="000F71F3" w:rsidRPr="00447931" w:rsidRDefault="000F71F3">
      <w:pPr>
        <w:pStyle w:val="Akapitzlist"/>
        <w:numPr>
          <w:ilvl w:val="0"/>
          <w:numId w:val="17"/>
        </w:numPr>
        <w:ind w:left="851" w:hanging="284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447931">
        <w:rPr>
          <w:rFonts w:ascii="Times New Roman" w:eastAsia="Times New Roman" w:hAnsi="Times New Roman"/>
          <w:sz w:val="24"/>
          <w:szCs w:val="24"/>
          <w:lang w:eastAsia="pl-PL"/>
        </w:rPr>
        <w:t>przekroje poprzeczne z naniesionymi rzędnymi stałymi terenu,</w:t>
      </w:r>
    </w:p>
    <w:p w14:paraId="54CEAC17" w14:textId="77777777" w:rsidR="000F71F3" w:rsidRPr="00447931" w:rsidRDefault="000F71F3">
      <w:pPr>
        <w:pStyle w:val="Akapitzlist"/>
        <w:numPr>
          <w:ilvl w:val="0"/>
          <w:numId w:val="17"/>
        </w:numPr>
        <w:ind w:left="851" w:hanging="284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447931">
        <w:rPr>
          <w:rFonts w:ascii="Times New Roman" w:eastAsia="Times New Roman" w:hAnsi="Times New Roman"/>
          <w:sz w:val="24"/>
          <w:szCs w:val="24"/>
          <w:lang w:eastAsia="pl-PL"/>
        </w:rPr>
        <w:t>przekroje normalne w punktach charakterystycznych,</w:t>
      </w:r>
    </w:p>
    <w:p w14:paraId="17ACDE14" w14:textId="77777777" w:rsidR="000F71F3" w:rsidRPr="00447931" w:rsidRDefault="000F71F3">
      <w:pPr>
        <w:pStyle w:val="Akapitzlist"/>
        <w:numPr>
          <w:ilvl w:val="0"/>
          <w:numId w:val="17"/>
        </w:numPr>
        <w:ind w:left="851" w:hanging="284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447931">
        <w:rPr>
          <w:rFonts w:ascii="Times New Roman" w:eastAsia="Times New Roman" w:hAnsi="Times New Roman"/>
          <w:sz w:val="24"/>
          <w:szCs w:val="24"/>
          <w:lang w:eastAsia="pl-PL"/>
        </w:rPr>
        <w:t>przekroje konstrukcyjne,</w:t>
      </w:r>
    </w:p>
    <w:p w14:paraId="5DD05212" w14:textId="77777777" w:rsidR="000F71F3" w:rsidRPr="00447931" w:rsidRDefault="000F71F3">
      <w:pPr>
        <w:pStyle w:val="Akapitzlist"/>
        <w:numPr>
          <w:ilvl w:val="0"/>
          <w:numId w:val="17"/>
        </w:numPr>
        <w:ind w:left="851" w:hanging="284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447931">
        <w:rPr>
          <w:rFonts w:ascii="Times New Roman" w:eastAsia="Times New Roman" w:hAnsi="Times New Roman"/>
          <w:sz w:val="24"/>
          <w:szCs w:val="24"/>
          <w:lang w:eastAsia="pl-PL"/>
        </w:rPr>
        <w:t>projekt konstrukcji nawierzchni,</w:t>
      </w:r>
    </w:p>
    <w:p w14:paraId="1BE96E35" w14:textId="293BC0F3" w:rsidR="000F71F3" w:rsidRDefault="000F71F3">
      <w:pPr>
        <w:pStyle w:val="Akapitzlist"/>
        <w:numPr>
          <w:ilvl w:val="0"/>
          <w:numId w:val="17"/>
        </w:numPr>
        <w:spacing w:after="0"/>
        <w:ind w:left="851" w:hanging="284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447931">
        <w:rPr>
          <w:rFonts w:ascii="Times New Roman" w:eastAsia="Times New Roman" w:hAnsi="Times New Roman"/>
          <w:sz w:val="24"/>
          <w:szCs w:val="24"/>
          <w:lang w:eastAsia="pl-PL"/>
        </w:rPr>
        <w:t>rysunki szczegółowe (np. zjazdu, odwodnienia, zabezpieczenia skarp, doświetlenia przejść dla pieszych i przejazdów dla rowerów itp.)</w:t>
      </w:r>
      <w:r w:rsidR="005F6352">
        <w:rPr>
          <w:rFonts w:ascii="Times New Roman" w:eastAsia="Times New Roman" w:hAnsi="Times New Roman"/>
          <w:sz w:val="24"/>
          <w:szCs w:val="24"/>
          <w:lang w:eastAsia="pl-PL"/>
        </w:rPr>
        <w:t>,</w:t>
      </w:r>
    </w:p>
    <w:p w14:paraId="6535AFC8" w14:textId="3929B082" w:rsidR="000F71F3" w:rsidRPr="000F71F3" w:rsidRDefault="000F71F3" w:rsidP="000F71F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lastRenderedPageBreak/>
        <w:t>7</w:t>
      </w:r>
      <w:r w:rsidR="00623381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 xml:space="preserve">) </w:t>
      </w:r>
      <w:r w:rsidRPr="000F71F3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Dokumentacja kosztorysowa</w:t>
      </w:r>
      <w:r w:rsidRPr="000F71F3">
        <w:rPr>
          <w:rFonts w:ascii="Times New Roman" w:eastAsia="Times New Roman" w:hAnsi="Times New Roman"/>
          <w:sz w:val="24"/>
          <w:szCs w:val="24"/>
          <w:lang w:eastAsia="pl-PL"/>
        </w:rPr>
        <w:t xml:space="preserve"> z wydzieleniem zakresu robót budowlanych dotyczących budowy</w:t>
      </w:r>
      <w:r w:rsidR="005735F9">
        <w:rPr>
          <w:rFonts w:ascii="Times New Roman" w:eastAsia="Times New Roman" w:hAnsi="Times New Roman"/>
          <w:sz w:val="24"/>
          <w:szCs w:val="24"/>
          <w:lang w:eastAsia="pl-PL"/>
        </w:rPr>
        <w:t xml:space="preserve"> dróg dla piesz</w:t>
      </w:r>
      <w:r w:rsidR="0083284B">
        <w:rPr>
          <w:rFonts w:ascii="Times New Roman" w:eastAsia="Times New Roman" w:hAnsi="Times New Roman"/>
          <w:sz w:val="24"/>
          <w:szCs w:val="24"/>
          <w:lang w:eastAsia="pl-PL"/>
        </w:rPr>
        <w:t>yc</w:t>
      </w:r>
      <w:r w:rsidR="005735F9">
        <w:rPr>
          <w:rFonts w:ascii="Times New Roman" w:eastAsia="Times New Roman" w:hAnsi="Times New Roman"/>
          <w:sz w:val="24"/>
          <w:szCs w:val="24"/>
          <w:lang w:eastAsia="pl-PL"/>
        </w:rPr>
        <w:t>h i dróg dla rowerów</w:t>
      </w:r>
      <w:r w:rsidRPr="000F71F3">
        <w:rPr>
          <w:rFonts w:ascii="Times New Roman" w:eastAsia="Times New Roman" w:hAnsi="Times New Roman"/>
          <w:sz w:val="24"/>
          <w:szCs w:val="24"/>
          <w:lang w:eastAsia="pl-PL"/>
        </w:rPr>
        <w:t>, jako osobnej części określającej jej wartość kosztową oraz zawierającą między innymi:</w:t>
      </w:r>
    </w:p>
    <w:p w14:paraId="57A58544" w14:textId="77777777" w:rsidR="000F71F3" w:rsidRPr="00447931" w:rsidRDefault="000F71F3">
      <w:pPr>
        <w:pStyle w:val="Akapitzlist"/>
        <w:numPr>
          <w:ilvl w:val="0"/>
          <w:numId w:val="18"/>
        </w:numPr>
        <w:spacing w:after="0"/>
        <w:ind w:left="851" w:hanging="284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447931">
        <w:rPr>
          <w:rFonts w:ascii="Times New Roman" w:eastAsia="Times New Roman" w:hAnsi="Times New Roman"/>
          <w:sz w:val="24"/>
          <w:szCs w:val="24"/>
          <w:lang w:eastAsia="pl-PL"/>
        </w:rPr>
        <w:t>przedmiary robót dla poszczególnych branż,</w:t>
      </w:r>
    </w:p>
    <w:p w14:paraId="03F653FA" w14:textId="7465FCC5" w:rsidR="000F71F3" w:rsidRDefault="000F71F3">
      <w:pPr>
        <w:pStyle w:val="Akapitzlist"/>
        <w:numPr>
          <w:ilvl w:val="0"/>
          <w:numId w:val="18"/>
        </w:numPr>
        <w:spacing w:after="0"/>
        <w:ind w:left="851" w:hanging="284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447931">
        <w:rPr>
          <w:rFonts w:ascii="Times New Roman" w:eastAsia="Times New Roman" w:hAnsi="Times New Roman"/>
          <w:sz w:val="24"/>
          <w:szCs w:val="24"/>
          <w:lang w:eastAsia="pl-PL"/>
        </w:rPr>
        <w:t>kosztorys inwestorski dla poszczególnych branż (wraz z wykonaniem na wniosek Zamawiającego jednorazowej aktualizacji kosztorysów inwestorskich w ramach kwoty umownej)</w:t>
      </w:r>
      <w:r w:rsidR="00671092">
        <w:rPr>
          <w:rFonts w:ascii="Times New Roman" w:eastAsia="Times New Roman" w:hAnsi="Times New Roman"/>
          <w:sz w:val="24"/>
          <w:szCs w:val="24"/>
          <w:lang w:eastAsia="pl-PL"/>
        </w:rPr>
        <w:t>.</w:t>
      </w:r>
    </w:p>
    <w:p w14:paraId="005B7637" w14:textId="6A1F0DAE" w:rsidR="00671092" w:rsidRPr="00671092" w:rsidRDefault="00671092" w:rsidP="0067109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Dokumentację kosztorysową należy opracować odrębnie dla każdego z odcinków dróg.</w:t>
      </w:r>
    </w:p>
    <w:p w14:paraId="6ABB093A" w14:textId="41E4BE39" w:rsidR="00CB5ACD" w:rsidRPr="000F71F3" w:rsidRDefault="000F71F3" w:rsidP="000F71F3">
      <w:pPr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8</w:t>
      </w:r>
      <w:r w:rsidR="00623381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 xml:space="preserve">) </w:t>
      </w:r>
      <w:r w:rsidR="00CB5ACD" w:rsidRPr="000F71F3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Specyfikacj</w:t>
      </w:r>
      <w:r w:rsidRPr="000F71F3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e</w:t>
      </w:r>
      <w:r w:rsidR="00CB5ACD" w:rsidRPr="000F71F3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 xml:space="preserve"> techniczn</w:t>
      </w:r>
      <w:r w:rsidRPr="000F71F3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e</w:t>
      </w:r>
      <w:r w:rsidR="00CB5ACD" w:rsidRPr="000F71F3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 xml:space="preserve"> wykonania i odbioru robót:</w:t>
      </w:r>
    </w:p>
    <w:p w14:paraId="2A910278" w14:textId="209EC361" w:rsidR="00671092" w:rsidRDefault="00CB5ACD" w:rsidP="000F71F3">
      <w:pPr>
        <w:pStyle w:val="Akapitzlist"/>
        <w:spacing w:after="0"/>
        <w:ind w:left="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CB5ACD">
        <w:rPr>
          <w:rFonts w:ascii="Times New Roman" w:eastAsia="Times New Roman" w:hAnsi="Times New Roman"/>
          <w:sz w:val="24"/>
          <w:szCs w:val="24"/>
          <w:lang w:eastAsia="pl-PL"/>
        </w:rPr>
        <w:t>Wykonawca zobowiązany jest opracować specyfikacje techniczne wykonania i odbioru</w:t>
      </w:r>
      <w:r w:rsidR="000F71F3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CB5ACD">
        <w:rPr>
          <w:rFonts w:ascii="Times New Roman" w:eastAsia="Times New Roman" w:hAnsi="Times New Roman"/>
          <w:sz w:val="24"/>
          <w:szCs w:val="24"/>
          <w:lang w:eastAsia="pl-PL"/>
        </w:rPr>
        <w:t xml:space="preserve">robót zgodnie z obowiązującymi przepisami prawa. </w:t>
      </w:r>
    </w:p>
    <w:p w14:paraId="7ECE3562" w14:textId="77777777" w:rsidR="00671092" w:rsidRDefault="00CB5ACD" w:rsidP="000F71F3">
      <w:pPr>
        <w:pStyle w:val="Akapitzlist"/>
        <w:spacing w:after="0"/>
        <w:ind w:left="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CB5ACD">
        <w:rPr>
          <w:rFonts w:ascii="Times New Roman" w:eastAsia="Times New Roman" w:hAnsi="Times New Roman"/>
          <w:sz w:val="24"/>
          <w:szCs w:val="24"/>
          <w:lang w:eastAsia="pl-PL"/>
        </w:rPr>
        <w:t>Specyfikacje muszą opisywać każdą pozycję w kosztorysie inwestorskim.</w:t>
      </w:r>
    </w:p>
    <w:p w14:paraId="4CE313AD" w14:textId="58E60C50" w:rsidR="00CB5ACD" w:rsidRPr="00CB5ACD" w:rsidRDefault="00CB5ACD" w:rsidP="000F71F3">
      <w:pPr>
        <w:pStyle w:val="Akapitzlist"/>
        <w:spacing w:after="0"/>
        <w:ind w:left="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CB5ACD">
        <w:rPr>
          <w:rFonts w:ascii="Times New Roman" w:eastAsia="Times New Roman" w:hAnsi="Times New Roman"/>
          <w:sz w:val="24"/>
          <w:szCs w:val="24"/>
          <w:lang w:eastAsia="pl-PL"/>
        </w:rPr>
        <w:t>Specyfikacje muszą opisywać każdą robotę przewidzianą w ramach inwestycji.</w:t>
      </w:r>
      <w:r w:rsidR="0050094D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CB5ACD">
        <w:rPr>
          <w:rFonts w:ascii="Times New Roman" w:eastAsia="Times New Roman" w:hAnsi="Times New Roman"/>
          <w:sz w:val="24"/>
          <w:szCs w:val="24"/>
          <w:lang w:eastAsia="pl-PL"/>
        </w:rPr>
        <w:t>Zabrania</w:t>
      </w:r>
      <w:r w:rsidR="0050094D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CB5ACD">
        <w:rPr>
          <w:rFonts w:ascii="Times New Roman" w:eastAsia="Times New Roman" w:hAnsi="Times New Roman"/>
          <w:sz w:val="24"/>
          <w:szCs w:val="24"/>
          <w:lang w:eastAsia="pl-PL"/>
        </w:rPr>
        <w:t>się umieszczania w specyfikacjach technicznych nazw własnych marek oraz opisów rozwiązań konkretnych produktów i producentów.</w:t>
      </w:r>
    </w:p>
    <w:p w14:paraId="1CE89860" w14:textId="76513881" w:rsidR="00F761F7" w:rsidRPr="00F761F7" w:rsidRDefault="000F71F3" w:rsidP="00F761F7">
      <w:pPr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9</w:t>
      </w:r>
      <w:r w:rsidR="00623381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 xml:space="preserve">) </w:t>
      </w:r>
      <w:r w:rsidR="00F761F7" w:rsidRPr="00F761F7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Projekt stałej organizacji ruchu</w:t>
      </w:r>
    </w:p>
    <w:p w14:paraId="222A4D74" w14:textId="7FF39A15" w:rsidR="00F761F7" w:rsidRPr="00F761F7" w:rsidRDefault="00F761F7" w:rsidP="00F761F7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F761F7">
        <w:rPr>
          <w:rFonts w:ascii="Times New Roman" w:eastAsia="Times New Roman" w:hAnsi="Times New Roman"/>
          <w:sz w:val="24"/>
          <w:szCs w:val="24"/>
          <w:lang w:eastAsia="pl-PL"/>
        </w:rPr>
        <w:t>Projekt stałej organizacji ruch</w:t>
      </w: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u </w:t>
      </w:r>
      <w:r w:rsidRPr="00F761F7">
        <w:rPr>
          <w:rFonts w:ascii="Times New Roman" w:eastAsia="Times New Roman" w:hAnsi="Times New Roman"/>
          <w:sz w:val="24"/>
          <w:szCs w:val="24"/>
          <w:lang w:eastAsia="pl-PL"/>
        </w:rPr>
        <w:t xml:space="preserve">należy wykonać zgodnie z obowiązującymi przepisami prawa. </w:t>
      </w:r>
    </w:p>
    <w:p w14:paraId="4BEA25EB" w14:textId="28970868" w:rsidR="00F761F7" w:rsidRPr="00F761F7" w:rsidRDefault="00F761F7" w:rsidP="00F761F7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F761F7">
        <w:rPr>
          <w:rFonts w:ascii="Times New Roman" w:eastAsia="Times New Roman" w:hAnsi="Times New Roman"/>
          <w:sz w:val="24"/>
          <w:szCs w:val="24"/>
          <w:lang w:eastAsia="pl-PL"/>
        </w:rPr>
        <w:t xml:space="preserve">Projekt stałej organizacji ruchu należy wykonać dla rozwiązań projektowych drogi zatwierdzonych decyzją o zezwoleniu na realizację inwestycji drogowej i przedłożyć </w:t>
      </w:r>
      <w:r w:rsidR="005735F9">
        <w:rPr>
          <w:rFonts w:ascii="Times New Roman" w:eastAsia="Times New Roman" w:hAnsi="Times New Roman"/>
          <w:sz w:val="24"/>
          <w:szCs w:val="24"/>
          <w:lang w:eastAsia="pl-PL"/>
        </w:rPr>
        <w:t xml:space="preserve">do organu zarządzającego ruchem </w:t>
      </w:r>
      <w:r w:rsidRPr="00F761F7">
        <w:rPr>
          <w:rFonts w:ascii="Times New Roman" w:eastAsia="Times New Roman" w:hAnsi="Times New Roman"/>
          <w:sz w:val="24"/>
          <w:szCs w:val="24"/>
          <w:lang w:eastAsia="pl-PL"/>
        </w:rPr>
        <w:t>celem zatwierdzenia p</w:t>
      </w:r>
      <w:r w:rsidR="00155073">
        <w:rPr>
          <w:rFonts w:ascii="Times New Roman" w:eastAsia="Times New Roman" w:hAnsi="Times New Roman"/>
          <w:sz w:val="24"/>
          <w:szCs w:val="24"/>
          <w:lang w:eastAsia="pl-PL"/>
        </w:rPr>
        <w:t>rzed</w:t>
      </w:r>
      <w:r w:rsidRPr="00F761F7">
        <w:rPr>
          <w:rFonts w:ascii="Times New Roman" w:eastAsia="Times New Roman" w:hAnsi="Times New Roman"/>
          <w:sz w:val="24"/>
          <w:szCs w:val="24"/>
          <w:lang w:eastAsia="pl-PL"/>
        </w:rPr>
        <w:t xml:space="preserve"> uzyskani</w:t>
      </w:r>
      <w:r w:rsidR="00155073">
        <w:rPr>
          <w:rFonts w:ascii="Times New Roman" w:eastAsia="Times New Roman" w:hAnsi="Times New Roman"/>
          <w:sz w:val="24"/>
          <w:szCs w:val="24"/>
          <w:lang w:eastAsia="pl-PL"/>
        </w:rPr>
        <w:t xml:space="preserve">em </w:t>
      </w:r>
      <w:r w:rsidRPr="00F761F7">
        <w:rPr>
          <w:rFonts w:ascii="Times New Roman" w:eastAsia="Times New Roman" w:hAnsi="Times New Roman"/>
          <w:sz w:val="24"/>
          <w:szCs w:val="24"/>
          <w:lang w:eastAsia="pl-PL"/>
        </w:rPr>
        <w:t>ostatecznej/prawomocnej decyzji o zezwoleniu na realizację inwestycji drogowej.</w:t>
      </w:r>
    </w:p>
    <w:p w14:paraId="4EE793A9" w14:textId="1F5A5E69" w:rsidR="000F71F3" w:rsidRPr="000F71F3" w:rsidRDefault="000F71F3" w:rsidP="000F71F3">
      <w:pPr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10</w:t>
      </w:r>
      <w:r w:rsidR="00623381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 xml:space="preserve">) </w:t>
      </w:r>
      <w:r w:rsidRPr="000F71F3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 xml:space="preserve">Opinie, uzgodnienia, warunki techniczne i decyzje administracyjne </w:t>
      </w:r>
    </w:p>
    <w:p w14:paraId="2518ABD7" w14:textId="3D51F0AD" w:rsidR="000F71F3" w:rsidRPr="000F71F3" w:rsidRDefault="000F71F3" w:rsidP="000F71F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0F71F3">
        <w:rPr>
          <w:rFonts w:ascii="Times New Roman" w:eastAsia="Times New Roman" w:hAnsi="Times New Roman"/>
          <w:sz w:val="24"/>
          <w:szCs w:val="24"/>
          <w:lang w:eastAsia="pl-PL"/>
        </w:rPr>
        <w:t xml:space="preserve">Wykonawca jest zobowiązany skompletować wszelkie niezbędne opinie, uzgodnienia, warunki techniczne, a także decyzje administracyjne dotyczące sporządzonego projektu budowlanego </w:t>
      </w:r>
      <w:r w:rsidR="00127DA9">
        <w:rPr>
          <w:rFonts w:ascii="Times New Roman" w:eastAsia="Times New Roman" w:hAnsi="Times New Roman"/>
          <w:sz w:val="24"/>
          <w:szCs w:val="24"/>
          <w:lang w:eastAsia="pl-PL"/>
        </w:rPr>
        <w:br/>
      </w:r>
      <w:r w:rsidRPr="000F71F3">
        <w:rPr>
          <w:rFonts w:ascii="Times New Roman" w:eastAsia="Times New Roman" w:hAnsi="Times New Roman"/>
          <w:sz w:val="24"/>
          <w:szCs w:val="24"/>
          <w:lang w:eastAsia="pl-PL"/>
        </w:rPr>
        <w:t xml:space="preserve">i zawartych w nim rozwiązań projektowych, niezbędne do wydania decyzji o zezwoleniu na realizacje inwestycji drogowej oraz wybudowania drogi.  </w:t>
      </w:r>
    </w:p>
    <w:p w14:paraId="083C3968" w14:textId="24DC7FF8" w:rsidR="00394D7F" w:rsidRPr="00394D7F" w:rsidRDefault="00394D7F" w:rsidP="001D5993">
      <w:pPr>
        <w:spacing w:after="0"/>
        <w:jc w:val="both"/>
        <w:rPr>
          <w:rFonts w:ascii="Times New Roman" w:eastAsia="Times New Roman" w:hAnsi="Times New Roman"/>
          <w:bCs/>
          <w:sz w:val="24"/>
          <w:szCs w:val="24"/>
          <w:lang w:eastAsia="pl-PL"/>
        </w:rPr>
      </w:pPr>
      <w:r w:rsidRPr="00394D7F">
        <w:rPr>
          <w:rFonts w:ascii="Times New Roman" w:eastAsia="Times New Roman" w:hAnsi="Times New Roman"/>
          <w:b/>
          <w:sz w:val="24"/>
          <w:szCs w:val="24"/>
          <w:lang w:eastAsia="pl-PL"/>
        </w:rPr>
        <w:t>3.</w:t>
      </w:r>
      <w:r w:rsidR="00623381">
        <w:rPr>
          <w:rFonts w:ascii="Times New Roman" w:eastAsia="Times New Roman" w:hAnsi="Times New Roman"/>
          <w:b/>
          <w:sz w:val="24"/>
          <w:szCs w:val="24"/>
          <w:lang w:eastAsia="pl-PL"/>
        </w:rPr>
        <w:t>4</w:t>
      </w:r>
      <w:r w:rsidRPr="00394D7F">
        <w:rPr>
          <w:rFonts w:ascii="Times New Roman" w:eastAsia="Times New Roman" w:hAnsi="Times New Roman"/>
          <w:b/>
          <w:sz w:val="24"/>
          <w:szCs w:val="24"/>
          <w:lang w:eastAsia="pl-PL"/>
        </w:rPr>
        <w:t>.</w:t>
      </w:r>
      <w:r w:rsidRPr="00394D7F">
        <w:rPr>
          <w:rFonts w:ascii="Times New Roman" w:eastAsia="Times New Roman" w:hAnsi="Times New Roman"/>
          <w:bCs/>
          <w:iCs/>
          <w:sz w:val="24"/>
          <w:szCs w:val="24"/>
          <w:lang w:eastAsia="pl-PL"/>
        </w:rPr>
        <w:t xml:space="preserve">W ramach tego zadania Wykonawca dokumentacji projektowej, zobowiązuje się do </w:t>
      </w:r>
      <w:r w:rsidRPr="00394D7F">
        <w:rPr>
          <w:rFonts w:ascii="Times New Roman" w:eastAsia="Times New Roman" w:hAnsi="Times New Roman"/>
          <w:bCs/>
          <w:sz w:val="24"/>
          <w:szCs w:val="24"/>
          <w:lang w:eastAsia="pl-PL"/>
        </w:rPr>
        <w:t>pełnienia nadzoru autorskiego w trakcie realizacji zadania na podstawie opracowania projektowego będącego przedmiotem umowy, a koszty nadzoru zawierają się w cenie ryczałtowej zamówienia.</w:t>
      </w:r>
    </w:p>
    <w:p w14:paraId="65AF06EE" w14:textId="0F654957" w:rsidR="000F71F3" w:rsidRPr="000F71F3" w:rsidRDefault="000F71F3" w:rsidP="000F71F3">
      <w:pPr>
        <w:tabs>
          <w:tab w:val="left" w:pos="7368"/>
        </w:tabs>
        <w:spacing w:before="120" w:after="1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 Wstępne z</w:t>
      </w:r>
      <w:r w:rsidRPr="000F71F3">
        <w:rPr>
          <w:rFonts w:ascii="Times New Roman" w:hAnsi="Times New Roman"/>
          <w:b/>
          <w:sz w:val="24"/>
          <w:szCs w:val="24"/>
        </w:rPr>
        <w:t xml:space="preserve">ałożenia projektowe i </w:t>
      </w:r>
      <w:r>
        <w:rPr>
          <w:rFonts w:ascii="Times New Roman" w:hAnsi="Times New Roman"/>
          <w:b/>
          <w:sz w:val="24"/>
          <w:szCs w:val="24"/>
        </w:rPr>
        <w:t xml:space="preserve">ogólne </w:t>
      </w:r>
      <w:r w:rsidRPr="000F71F3">
        <w:rPr>
          <w:rFonts w:ascii="Times New Roman" w:hAnsi="Times New Roman"/>
          <w:b/>
          <w:sz w:val="24"/>
          <w:szCs w:val="24"/>
        </w:rPr>
        <w:t>wytyczne do projektowania</w:t>
      </w:r>
      <w:r w:rsidR="0083284B">
        <w:rPr>
          <w:rFonts w:ascii="Times New Roman" w:hAnsi="Times New Roman"/>
          <w:b/>
          <w:sz w:val="24"/>
          <w:szCs w:val="24"/>
        </w:rPr>
        <w:t>.</w:t>
      </w:r>
    </w:p>
    <w:p w14:paraId="61A2ADBB" w14:textId="1CABC80B" w:rsidR="000F71F3" w:rsidRPr="000F71F3" w:rsidRDefault="000F71F3" w:rsidP="002D34F0">
      <w:pPr>
        <w:tabs>
          <w:tab w:val="left" w:pos="7368"/>
        </w:tabs>
        <w:spacing w:before="120" w:after="120"/>
        <w:jc w:val="both"/>
        <w:rPr>
          <w:rFonts w:ascii="Times New Roman" w:hAnsi="Times New Roman"/>
          <w:b/>
          <w:sz w:val="24"/>
          <w:szCs w:val="24"/>
        </w:rPr>
      </w:pPr>
      <w:r w:rsidRPr="000F71F3">
        <w:rPr>
          <w:rFonts w:ascii="Times New Roman" w:hAnsi="Times New Roman"/>
          <w:b/>
          <w:sz w:val="24"/>
          <w:szCs w:val="24"/>
        </w:rPr>
        <w:t xml:space="preserve">4.1. </w:t>
      </w:r>
      <w:r w:rsidR="00623381">
        <w:rPr>
          <w:rFonts w:ascii="Times New Roman" w:hAnsi="Times New Roman"/>
          <w:b/>
          <w:sz w:val="24"/>
          <w:szCs w:val="24"/>
        </w:rPr>
        <w:t>Branża drogo</w:t>
      </w:r>
      <w:r w:rsidR="009958B9">
        <w:rPr>
          <w:rFonts w:ascii="Times New Roman" w:hAnsi="Times New Roman"/>
          <w:b/>
          <w:sz w:val="24"/>
          <w:szCs w:val="24"/>
        </w:rPr>
        <w:t>wa – rozbudowa ul. Kolejowej.</w:t>
      </w:r>
    </w:p>
    <w:p w14:paraId="778911E5" w14:textId="65C2FAAF" w:rsidR="003E1663" w:rsidRPr="003E1663" w:rsidRDefault="003E1663" w:rsidP="003E1663">
      <w:pPr>
        <w:tabs>
          <w:tab w:val="left" w:pos="7368"/>
        </w:tabs>
        <w:spacing w:before="120" w:after="120"/>
        <w:jc w:val="both"/>
        <w:rPr>
          <w:rFonts w:ascii="Times New Roman" w:hAnsi="Times New Roman"/>
          <w:bCs/>
          <w:sz w:val="24"/>
          <w:szCs w:val="24"/>
        </w:rPr>
      </w:pPr>
      <w:r w:rsidRPr="003E1663">
        <w:rPr>
          <w:rFonts w:ascii="Times New Roman" w:hAnsi="Times New Roman"/>
          <w:bCs/>
          <w:sz w:val="24"/>
          <w:szCs w:val="24"/>
        </w:rPr>
        <w:t xml:space="preserve">Przedmiotem </w:t>
      </w:r>
      <w:r>
        <w:rPr>
          <w:rFonts w:ascii="Times New Roman" w:hAnsi="Times New Roman"/>
          <w:bCs/>
          <w:sz w:val="24"/>
          <w:szCs w:val="24"/>
        </w:rPr>
        <w:t xml:space="preserve">tej części </w:t>
      </w:r>
      <w:r w:rsidRPr="003E1663">
        <w:rPr>
          <w:rFonts w:ascii="Times New Roman" w:hAnsi="Times New Roman"/>
          <w:bCs/>
          <w:sz w:val="24"/>
          <w:szCs w:val="24"/>
        </w:rPr>
        <w:t>zamówienia jest opracowanie dokumentacji projektowej dla rozbudowy ul. Kolejowej o długości ok. 930,00 m</w:t>
      </w:r>
      <w:r>
        <w:rPr>
          <w:rFonts w:ascii="Times New Roman" w:hAnsi="Times New Roman"/>
          <w:bCs/>
          <w:sz w:val="24"/>
          <w:szCs w:val="24"/>
        </w:rPr>
        <w:t>, na odcinku od przejazdu kolejowego na bocznicy (wraz z przejazdem) przy dworcu PKP do ul. Księcia Józefa Poniatowskiego</w:t>
      </w:r>
      <w:r w:rsidRPr="003E1663">
        <w:rPr>
          <w:rFonts w:ascii="Times New Roman" w:hAnsi="Times New Roman"/>
          <w:bCs/>
          <w:sz w:val="24"/>
          <w:szCs w:val="24"/>
        </w:rPr>
        <w:t>.</w:t>
      </w:r>
    </w:p>
    <w:p w14:paraId="2B230127" w14:textId="77777777" w:rsidR="003E1663" w:rsidRDefault="003E1663" w:rsidP="003E1663">
      <w:pPr>
        <w:tabs>
          <w:tab w:val="left" w:pos="7368"/>
        </w:tabs>
        <w:spacing w:before="120" w:after="120"/>
        <w:jc w:val="both"/>
        <w:rPr>
          <w:rFonts w:ascii="Times New Roman" w:hAnsi="Times New Roman"/>
          <w:bCs/>
          <w:sz w:val="24"/>
          <w:szCs w:val="24"/>
        </w:rPr>
      </w:pPr>
      <w:r w:rsidRPr="003E1663">
        <w:rPr>
          <w:rFonts w:ascii="Times New Roman" w:hAnsi="Times New Roman"/>
          <w:bCs/>
          <w:sz w:val="24"/>
          <w:szCs w:val="24"/>
        </w:rPr>
        <w:t>Zakres opracowania obejmuje w szczególności zaprojektowanie:</w:t>
      </w:r>
    </w:p>
    <w:p w14:paraId="4BE1B857" w14:textId="77777777" w:rsidR="003E1663" w:rsidRPr="003015CD" w:rsidRDefault="003E1663">
      <w:pPr>
        <w:pStyle w:val="Akapitzlist"/>
        <w:numPr>
          <w:ilvl w:val="0"/>
          <w:numId w:val="29"/>
        </w:numPr>
        <w:tabs>
          <w:tab w:val="left" w:pos="7368"/>
        </w:tabs>
        <w:spacing w:before="120" w:after="120"/>
        <w:jc w:val="both"/>
        <w:rPr>
          <w:rFonts w:ascii="Times New Roman" w:hAnsi="Times New Roman"/>
          <w:bCs/>
          <w:sz w:val="24"/>
          <w:szCs w:val="24"/>
        </w:rPr>
      </w:pPr>
      <w:r w:rsidRPr="003015CD">
        <w:rPr>
          <w:rFonts w:ascii="Times New Roman" w:hAnsi="Times New Roman"/>
          <w:bCs/>
          <w:sz w:val="24"/>
          <w:szCs w:val="24"/>
        </w:rPr>
        <w:t>jezdni dwukierunkowej o nawierzchni SMA, z pasami ruchu o szerokości 3,50 m,</w:t>
      </w:r>
    </w:p>
    <w:p w14:paraId="3A9F09BF" w14:textId="77777777" w:rsidR="003E1663" w:rsidRPr="003015CD" w:rsidRDefault="003E1663">
      <w:pPr>
        <w:pStyle w:val="Akapitzlist"/>
        <w:numPr>
          <w:ilvl w:val="0"/>
          <w:numId w:val="29"/>
        </w:numPr>
        <w:tabs>
          <w:tab w:val="left" w:pos="7368"/>
        </w:tabs>
        <w:spacing w:before="120" w:after="120"/>
        <w:jc w:val="both"/>
        <w:rPr>
          <w:rFonts w:ascii="Times New Roman" w:hAnsi="Times New Roman"/>
          <w:bCs/>
          <w:sz w:val="24"/>
          <w:szCs w:val="24"/>
        </w:rPr>
      </w:pPr>
      <w:r w:rsidRPr="003015CD">
        <w:rPr>
          <w:rFonts w:ascii="Times New Roman" w:hAnsi="Times New Roman"/>
          <w:bCs/>
          <w:sz w:val="24"/>
          <w:szCs w:val="24"/>
        </w:rPr>
        <w:t>dróg dla pieszych o nawierzchni z kostki betonowej, o szerokości min. 2,0 m,</w:t>
      </w:r>
    </w:p>
    <w:p w14:paraId="5881952A" w14:textId="77777777" w:rsidR="003E1663" w:rsidRPr="003015CD" w:rsidRDefault="003E1663">
      <w:pPr>
        <w:pStyle w:val="Akapitzlist"/>
        <w:numPr>
          <w:ilvl w:val="0"/>
          <w:numId w:val="29"/>
        </w:numPr>
        <w:tabs>
          <w:tab w:val="left" w:pos="7368"/>
        </w:tabs>
        <w:spacing w:before="120" w:after="120"/>
        <w:jc w:val="both"/>
        <w:rPr>
          <w:rFonts w:ascii="Times New Roman" w:hAnsi="Times New Roman"/>
          <w:bCs/>
          <w:sz w:val="24"/>
          <w:szCs w:val="24"/>
        </w:rPr>
      </w:pPr>
      <w:r w:rsidRPr="003015CD">
        <w:rPr>
          <w:rFonts w:ascii="Times New Roman" w:hAnsi="Times New Roman"/>
          <w:bCs/>
          <w:sz w:val="24"/>
          <w:szCs w:val="24"/>
        </w:rPr>
        <w:t xml:space="preserve">dróg dla rowerów o nawierzchni mineralno-bitumicznej, dwukierunkowych, </w:t>
      </w:r>
      <w:r w:rsidRPr="003015CD">
        <w:rPr>
          <w:rFonts w:ascii="Times New Roman" w:hAnsi="Times New Roman"/>
          <w:bCs/>
          <w:sz w:val="24"/>
          <w:szCs w:val="24"/>
        </w:rPr>
        <w:br/>
        <w:t>o szerokości 2,50 m,</w:t>
      </w:r>
    </w:p>
    <w:p w14:paraId="06A930CC" w14:textId="77777777" w:rsidR="003E1663" w:rsidRPr="003015CD" w:rsidRDefault="003E1663">
      <w:pPr>
        <w:pStyle w:val="Akapitzlist"/>
        <w:numPr>
          <w:ilvl w:val="0"/>
          <w:numId w:val="29"/>
        </w:numPr>
        <w:tabs>
          <w:tab w:val="left" w:pos="7368"/>
        </w:tabs>
        <w:spacing w:before="120" w:after="120"/>
        <w:jc w:val="both"/>
        <w:rPr>
          <w:rFonts w:ascii="Times New Roman" w:hAnsi="Times New Roman"/>
          <w:bCs/>
          <w:sz w:val="24"/>
          <w:szCs w:val="24"/>
        </w:rPr>
      </w:pPr>
      <w:r w:rsidRPr="003015CD">
        <w:rPr>
          <w:rFonts w:ascii="Times New Roman" w:hAnsi="Times New Roman"/>
          <w:bCs/>
          <w:sz w:val="24"/>
          <w:szCs w:val="24"/>
        </w:rPr>
        <w:t xml:space="preserve">zjazdów indywidualnych na posesje o nawierzchni z kostki betonowej o grubości </w:t>
      </w:r>
      <w:r w:rsidRPr="003015CD">
        <w:rPr>
          <w:rFonts w:ascii="Times New Roman" w:hAnsi="Times New Roman"/>
          <w:bCs/>
          <w:sz w:val="24"/>
          <w:szCs w:val="24"/>
        </w:rPr>
        <w:br/>
        <w:t>8 cm,</w:t>
      </w:r>
    </w:p>
    <w:p w14:paraId="1E49EACB" w14:textId="20A8CC0F" w:rsidR="003E1663" w:rsidRPr="003015CD" w:rsidRDefault="003E1663">
      <w:pPr>
        <w:pStyle w:val="Akapitzlist"/>
        <w:numPr>
          <w:ilvl w:val="0"/>
          <w:numId w:val="29"/>
        </w:numPr>
        <w:tabs>
          <w:tab w:val="left" w:pos="7368"/>
        </w:tabs>
        <w:spacing w:before="120" w:after="120"/>
        <w:jc w:val="both"/>
        <w:rPr>
          <w:rFonts w:ascii="Times New Roman" w:hAnsi="Times New Roman"/>
          <w:bCs/>
          <w:sz w:val="24"/>
          <w:szCs w:val="24"/>
        </w:rPr>
      </w:pPr>
      <w:r w:rsidRPr="003015CD">
        <w:rPr>
          <w:rFonts w:ascii="Times New Roman" w:hAnsi="Times New Roman"/>
          <w:bCs/>
          <w:sz w:val="24"/>
          <w:szCs w:val="24"/>
        </w:rPr>
        <w:t>zjazdów publicznych o nawierzchni z betonu asfaltowego.</w:t>
      </w:r>
    </w:p>
    <w:p w14:paraId="14C11DB4" w14:textId="77777777" w:rsidR="003E1663" w:rsidRPr="003E1663" w:rsidRDefault="003E1663" w:rsidP="003E1663">
      <w:pPr>
        <w:tabs>
          <w:tab w:val="left" w:pos="7368"/>
        </w:tabs>
        <w:spacing w:before="120" w:after="120"/>
        <w:jc w:val="both"/>
        <w:rPr>
          <w:rFonts w:ascii="Times New Roman" w:hAnsi="Times New Roman"/>
          <w:bCs/>
          <w:sz w:val="24"/>
          <w:szCs w:val="24"/>
        </w:rPr>
      </w:pPr>
      <w:r w:rsidRPr="003E1663">
        <w:rPr>
          <w:rFonts w:ascii="Times New Roman" w:hAnsi="Times New Roman"/>
          <w:bCs/>
          <w:sz w:val="24"/>
          <w:szCs w:val="24"/>
        </w:rPr>
        <w:lastRenderedPageBreak/>
        <w:t xml:space="preserve">Dla projektowanego odcinka drogi należy przyjąć kategorię ruchu </w:t>
      </w:r>
      <w:r w:rsidRPr="003E1663">
        <w:rPr>
          <w:rFonts w:ascii="Times New Roman" w:hAnsi="Times New Roman"/>
          <w:b/>
          <w:bCs/>
          <w:sz w:val="24"/>
          <w:szCs w:val="24"/>
        </w:rPr>
        <w:t>KR3</w:t>
      </w:r>
      <w:r w:rsidRPr="003E1663">
        <w:rPr>
          <w:rFonts w:ascii="Times New Roman" w:hAnsi="Times New Roman"/>
          <w:bCs/>
          <w:sz w:val="24"/>
          <w:szCs w:val="24"/>
        </w:rPr>
        <w:t>.</w:t>
      </w:r>
    </w:p>
    <w:p w14:paraId="4F9D3F75" w14:textId="77777777" w:rsidR="003E1663" w:rsidRPr="003E1663" w:rsidRDefault="003E1663" w:rsidP="003E1663">
      <w:pPr>
        <w:tabs>
          <w:tab w:val="left" w:pos="7368"/>
        </w:tabs>
        <w:spacing w:before="120" w:after="120"/>
        <w:jc w:val="both"/>
        <w:rPr>
          <w:rFonts w:ascii="Times New Roman" w:hAnsi="Times New Roman"/>
          <w:bCs/>
          <w:sz w:val="24"/>
          <w:szCs w:val="24"/>
          <w:u w:val="single"/>
        </w:rPr>
      </w:pPr>
      <w:r w:rsidRPr="003E1663">
        <w:rPr>
          <w:rFonts w:ascii="Times New Roman" w:hAnsi="Times New Roman"/>
          <w:bCs/>
          <w:sz w:val="24"/>
          <w:szCs w:val="24"/>
          <w:u w:val="single"/>
        </w:rPr>
        <w:t>Szczegółowa lokalizacja oraz przebieg projektowanych elementów drogi zostaną określone na etapie opracowywania dokumentacji projektowej.</w:t>
      </w:r>
    </w:p>
    <w:p w14:paraId="6A4B90C6" w14:textId="595DD1CA" w:rsidR="003E1663" w:rsidRDefault="003E1663" w:rsidP="00D43929">
      <w:pPr>
        <w:tabs>
          <w:tab w:val="left" w:pos="7368"/>
        </w:tabs>
        <w:spacing w:before="120" w:after="120"/>
        <w:jc w:val="both"/>
        <w:rPr>
          <w:rFonts w:ascii="Times New Roman" w:hAnsi="Times New Roman"/>
          <w:bCs/>
          <w:sz w:val="24"/>
          <w:szCs w:val="24"/>
        </w:rPr>
      </w:pPr>
      <w:r w:rsidRPr="003E1663">
        <w:rPr>
          <w:rFonts w:ascii="Times New Roman" w:hAnsi="Times New Roman"/>
          <w:bCs/>
          <w:sz w:val="24"/>
          <w:szCs w:val="24"/>
        </w:rPr>
        <w:t>Wykonawca zobowiązany jest do zaprojektowania wszystkich niezbędnych elementów pasa drogowego oraz infrastruktury towarzyszącej, wynikających z obowiązujących przepisów, warunków technicznych oraz uzgodnień z właściwymi instytucjami.</w:t>
      </w:r>
    </w:p>
    <w:p w14:paraId="6FFDDB29" w14:textId="442C95DB" w:rsidR="003E1663" w:rsidRPr="003E1663" w:rsidRDefault="003E1663" w:rsidP="003E1663">
      <w:pPr>
        <w:tabs>
          <w:tab w:val="left" w:pos="7368"/>
        </w:tabs>
        <w:spacing w:before="120" w:after="120"/>
        <w:jc w:val="both"/>
        <w:rPr>
          <w:rFonts w:ascii="Times New Roman" w:hAnsi="Times New Roman"/>
          <w:bCs/>
          <w:sz w:val="24"/>
          <w:szCs w:val="24"/>
        </w:rPr>
      </w:pPr>
      <w:r w:rsidRPr="003E1663">
        <w:rPr>
          <w:rFonts w:ascii="Times New Roman" w:hAnsi="Times New Roman"/>
          <w:b/>
          <w:bCs/>
          <w:sz w:val="24"/>
          <w:szCs w:val="24"/>
        </w:rPr>
        <w:t>Uwaga:</w:t>
      </w:r>
    </w:p>
    <w:p w14:paraId="78CDAEEC" w14:textId="77777777" w:rsidR="003E1663" w:rsidRPr="003E1663" w:rsidRDefault="003E1663">
      <w:pPr>
        <w:numPr>
          <w:ilvl w:val="0"/>
          <w:numId w:val="28"/>
        </w:numPr>
        <w:tabs>
          <w:tab w:val="left" w:pos="7368"/>
        </w:tabs>
        <w:spacing w:after="0"/>
        <w:ind w:left="714" w:hanging="357"/>
        <w:jc w:val="both"/>
        <w:rPr>
          <w:rFonts w:ascii="Times New Roman" w:hAnsi="Times New Roman"/>
          <w:bCs/>
          <w:sz w:val="24"/>
          <w:szCs w:val="24"/>
        </w:rPr>
      </w:pPr>
      <w:r w:rsidRPr="003E1663">
        <w:rPr>
          <w:rFonts w:ascii="Times New Roman" w:hAnsi="Times New Roman"/>
          <w:bCs/>
          <w:sz w:val="24"/>
          <w:szCs w:val="24"/>
        </w:rPr>
        <w:t>Ostateczne parametry projektowanej ulicy, w tym jej szerokość, przebieg oraz elementy zagospodarowania pasa drogowego, będą uzgadniane w trakcie opracowywania dokumentacji projektowej.</w:t>
      </w:r>
    </w:p>
    <w:p w14:paraId="05BC9DD5" w14:textId="77777777" w:rsidR="003E1663" w:rsidRPr="003E1663" w:rsidRDefault="003E1663">
      <w:pPr>
        <w:numPr>
          <w:ilvl w:val="0"/>
          <w:numId w:val="28"/>
        </w:numPr>
        <w:tabs>
          <w:tab w:val="left" w:pos="7368"/>
        </w:tabs>
        <w:spacing w:after="0"/>
        <w:ind w:left="714" w:hanging="357"/>
        <w:jc w:val="both"/>
        <w:rPr>
          <w:rFonts w:ascii="Times New Roman" w:hAnsi="Times New Roman"/>
          <w:bCs/>
          <w:sz w:val="24"/>
          <w:szCs w:val="24"/>
        </w:rPr>
      </w:pPr>
      <w:r w:rsidRPr="003E1663">
        <w:rPr>
          <w:rFonts w:ascii="Times New Roman" w:hAnsi="Times New Roman"/>
          <w:bCs/>
          <w:sz w:val="24"/>
          <w:szCs w:val="24"/>
        </w:rPr>
        <w:t>W przypadku konieczności wprowadzenia zmian wynikających z warunków terenowych, uzgodnień branżowych lub obowiązujących przepisów, Wykonawca zobowiązany jest do ich uwzględnienia w dokumentacji projektowej.</w:t>
      </w:r>
    </w:p>
    <w:p w14:paraId="66C9DFAA" w14:textId="506A7A9F" w:rsidR="00056961" w:rsidRPr="008768E4" w:rsidRDefault="003E1663" w:rsidP="008768E4">
      <w:pPr>
        <w:numPr>
          <w:ilvl w:val="0"/>
          <w:numId w:val="28"/>
        </w:numPr>
        <w:tabs>
          <w:tab w:val="left" w:pos="7368"/>
        </w:tabs>
        <w:spacing w:after="0"/>
        <w:ind w:left="714" w:hanging="357"/>
        <w:jc w:val="both"/>
        <w:rPr>
          <w:rFonts w:ascii="Times New Roman" w:hAnsi="Times New Roman"/>
          <w:b/>
          <w:bCs/>
          <w:sz w:val="24"/>
          <w:szCs w:val="24"/>
        </w:rPr>
      </w:pPr>
      <w:r w:rsidRPr="003E1663">
        <w:rPr>
          <w:rFonts w:ascii="Times New Roman" w:hAnsi="Times New Roman"/>
          <w:bCs/>
          <w:sz w:val="24"/>
          <w:szCs w:val="24"/>
        </w:rPr>
        <w:t xml:space="preserve">Rozwiązania projektowe należy przyjąć zgodnie z obowiązującymi przepisami prawa, w </w:t>
      </w:r>
      <w:r w:rsidRPr="00056961">
        <w:rPr>
          <w:rFonts w:ascii="Times New Roman" w:hAnsi="Times New Roman"/>
          <w:bCs/>
          <w:sz w:val="24"/>
          <w:szCs w:val="24"/>
        </w:rPr>
        <w:t xml:space="preserve">szczególności z </w:t>
      </w:r>
      <w:r w:rsidR="00056961" w:rsidRPr="00056961">
        <w:rPr>
          <w:rFonts w:ascii="Times New Roman" w:hAnsi="Times New Roman"/>
          <w:bCs/>
          <w:sz w:val="24"/>
          <w:szCs w:val="24"/>
        </w:rPr>
        <w:t>Rozporządzeniem Ministra Infrastruktury z dnia 24 czerwca 2022 r. w sprawie przepisów techniczno-budowlanych dotyczących dróg publicznych</w:t>
      </w:r>
      <w:r w:rsidR="00056961">
        <w:rPr>
          <w:rFonts w:ascii="Times New Roman" w:hAnsi="Times New Roman"/>
          <w:bCs/>
          <w:sz w:val="24"/>
          <w:szCs w:val="24"/>
        </w:rPr>
        <w:t>.</w:t>
      </w:r>
    </w:p>
    <w:p w14:paraId="4B3793AB" w14:textId="77777777" w:rsidR="002E0DE1" w:rsidRDefault="00435ABE" w:rsidP="00D25539">
      <w:pPr>
        <w:numPr>
          <w:ilvl w:val="0"/>
          <w:numId w:val="28"/>
        </w:numPr>
        <w:tabs>
          <w:tab w:val="left" w:pos="7368"/>
        </w:tabs>
        <w:spacing w:after="0"/>
        <w:jc w:val="both"/>
        <w:rPr>
          <w:rFonts w:ascii="Times New Roman" w:hAnsi="Times New Roman"/>
          <w:sz w:val="24"/>
          <w:szCs w:val="24"/>
        </w:rPr>
      </w:pPr>
      <w:bookmarkStart w:id="5" w:name="_Hlk225420836"/>
      <w:r w:rsidRPr="00435ABE">
        <w:rPr>
          <w:rFonts w:ascii="Times New Roman" w:hAnsi="Times New Roman"/>
          <w:sz w:val="24"/>
          <w:szCs w:val="24"/>
        </w:rPr>
        <w:t>Zamawiający informuje, że równolegle prowadzone są prace projektowe obejmujące</w:t>
      </w:r>
      <w:r w:rsidR="002E0DE1">
        <w:rPr>
          <w:rFonts w:ascii="Times New Roman" w:hAnsi="Times New Roman"/>
          <w:sz w:val="24"/>
          <w:szCs w:val="24"/>
        </w:rPr>
        <w:t>:</w:t>
      </w:r>
    </w:p>
    <w:p w14:paraId="70A73668" w14:textId="4D71C2E4" w:rsidR="002E0DE1" w:rsidRPr="002E0DE1" w:rsidRDefault="002E0DE1" w:rsidP="002E0DE1">
      <w:pPr>
        <w:pStyle w:val="Akapitzlist"/>
        <w:numPr>
          <w:ilvl w:val="0"/>
          <w:numId w:val="36"/>
        </w:numPr>
        <w:tabs>
          <w:tab w:val="left" w:pos="7368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2E0DE1">
        <w:rPr>
          <w:rFonts w:ascii="Times New Roman" w:hAnsi="Times New Roman"/>
          <w:sz w:val="24"/>
          <w:szCs w:val="24"/>
        </w:rPr>
        <w:t>modernizację dworca kolejowego realizowaną przez Polskie Koleje Państwowe S.A w ramach programu „Dworce przyjazne pasażerom”,</w:t>
      </w:r>
    </w:p>
    <w:p w14:paraId="2E1405F9" w14:textId="14D0C5B2" w:rsidR="002E0DE1" w:rsidRPr="002E0DE1" w:rsidRDefault="00435ABE" w:rsidP="002E0DE1">
      <w:pPr>
        <w:pStyle w:val="Akapitzlist"/>
        <w:numPr>
          <w:ilvl w:val="0"/>
          <w:numId w:val="36"/>
        </w:numPr>
        <w:tabs>
          <w:tab w:val="left" w:pos="7368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2E0DE1">
        <w:rPr>
          <w:rFonts w:ascii="Times New Roman" w:hAnsi="Times New Roman"/>
          <w:sz w:val="24"/>
          <w:szCs w:val="24"/>
        </w:rPr>
        <w:t>przebudowę bocznic kolejowych oraz opracowanie kompleksowego projektu zagospodarowania terenu na obszarach, których zarządcą jest Walcownia Ostrowiecka WOST</w:t>
      </w:r>
      <w:r w:rsidR="007E029B" w:rsidRPr="002E0DE1">
        <w:rPr>
          <w:rFonts w:ascii="Times New Roman" w:hAnsi="Times New Roman"/>
          <w:sz w:val="24"/>
          <w:szCs w:val="24"/>
        </w:rPr>
        <w:t xml:space="preserve">. </w:t>
      </w:r>
    </w:p>
    <w:p w14:paraId="6B324E8D" w14:textId="459188C2" w:rsidR="00435ABE" w:rsidRPr="00435ABE" w:rsidRDefault="00435ABE" w:rsidP="002E0DE1">
      <w:pPr>
        <w:tabs>
          <w:tab w:val="left" w:pos="7368"/>
        </w:tabs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 w:rsidRPr="00435ABE">
        <w:rPr>
          <w:rFonts w:ascii="Times New Roman" w:hAnsi="Times New Roman"/>
          <w:sz w:val="24"/>
          <w:szCs w:val="24"/>
        </w:rPr>
        <w:t>Wykonawca zobowiązany jest do koordynacji opracowywanej dokumentacji projektowej</w:t>
      </w:r>
      <w:r w:rsidRPr="007E029B">
        <w:rPr>
          <w:rFonts w:ascii="Times New Roman" w:hAnsi="Times New Roman"/>
          <w:sz w:val="24"/>
          <w:szCs w:val="24"/>
        </w:rPr>
        <w:t xml:space="preserve"> </w:t>
      </w:r>
      <w:r w:rsidRPr="00435ABE">
        <w:rPr>
          <w:rFonts w:ascii="Times New Roman" w:hAnsi="Times New Roman"/>
          <w:sz w:val="24"/>
          <w:szCs w:val="24"/>
        </w:rPr>
        <w:t xml:space="preserve">w zakresie rozbudowy ul. Kolejowej z dokumentacją przygotowywaną </w:t>
      </w:r>
      <w:r w:rsidRPr="007E029B">
        <w:rPr>
          <w:rFonts w:ascii="Times New Roman" w:hAnsi="Times New Roman"/>
          <w:sz w:val="24"/>
          <w:szCs w:val="24"/>
        </w:rPr>
        <w:br/>
      </w:r>
      <w:r w:rsidRPr="00435ABE">
        <w:rPr>
          <w:rFonts w:ascii="Times New Roman" w:hAnsi="Times New Roman"/>
          <w:sz w:val="24"/>
          <w:szCs w:val="24"/>
        </w:rPr>
        <w:t>w ramach wskazan</w:t>
      </w:r>
      <w:r w:rsidR="002E0DE1">
        <w:rPr>
          <w:rFonts w:ascii="Times New Roman" w:hAnsi="Times New Roman"/>
          <w:sz w:val="24"/>
          <w:szCs w:val="24"/>
        </w:rPr>
        <w:t>ych</w:t>
      </w:r>
      <w:r w:rsidRPr="00435ABE">
        <w:rPr>
          <w:rFonts w:ascii="Times New Roman" w:hAnsi="Times New Roman"/>
          <w:sz w:val="24"/>
          <w:szCs w:val="24"/>
        </w:rPr>
        <w:t xml:space="preserve"> przedsięwzię</w:t>
      </w:r>
      <w:r w:rsidR="002E0DE1">
        <w:rPr>
          <w:rFonts w:ascii="Times New Roman" w:hAnsi="Times New Roman"/>
          <w:sz w:val="24"/>
          <w:szCs w:val="24"/>
        </w:rPr>
        <w:t>ć</w:t>
      </w:r>
      <w:r w:rsidRPr="007E029B">
        <w:rPr>
          <w:rFonts w:ascii="Times New Roman" w:hAnsi="Times New Roman"/>
          <w:sz w:val="24"/>
          <w:szCs w:val="24"/>
        </w:rPr>
        <w:t xml:space="preserve"> </w:t>
      </w:r>
      <w:r w:rsidRPr="00435ABE">
        <w:rPr>
          <w:rFonts w:ascii="Times New Roman" w:hAnsi="Times New Roman"/>
          <w:sz w:val="24"/>
          <w:szCs w:val="24"/>
        </w:rPr>
        <w:t>w celu zapewnienia spójności i zgodności wszystkich rozwiązań projektowych.</w:t>
      </w:r>
    </w:p>
    <w:bookmarkEnd w:id="5"/>
    <w:p w14:paraId="1DF3B20E" w14:textId="368868B6" w:rsidR="009958B9" w:rsidRDefault="009958B9" w:rsidP="009958B9">
      <w:pPr>
        <w:spacing w:after="60"/>
        <w:ind w:left="426" w:hanging="426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4.2. </w:t>
      </w:r>
      <w:r w:rsidRPr="009958B9">
        <w:rPr>
          <w:rFonts w:ascii="Times New Roman" w:hAnsi="Times New Roman"/>
          <w:b/>
          <w:sz w:val="24"/>
          <w:szCs w:val="24"/>
        </w:rPr>
        <w:t xml:space="preserve">Branża drogowa – </w:t>
      </w:r>
      <w:r>
        <w:rPr>
          <w:rFonts w:ascii="Times New Roman" w:hAnsi="Times New Roman"/>
          <w:b/>
          <w:sz w:val="24"/>
          <w:szCs w:val="24"/>
        </w:rPr>
        <w:t xml:space="preserve">rozbudowa/ przebudowa pasa drogowego drogi wojewódzkiej </w:t>
      </w:r>
      <w:r>
        <w:rPr>
          <w:rFonts w:ascii="Times New Roman" w:hAnsi="Times New Roman"/>
          <w:b/>
          <w:sz w:val="24"/>
          <w:szCs w:val="24"/>
        </w:rPr>
        <w:br/>
        <w:t>nr 751.</w:t>
      </w:r>
    </w:p>
    <w:p w14:paraId="53070CBA" w14:textId="187513CA" w:rsidR="0083284B" w:rsidRPr="0083284B" w:rsidRDefault="0083284B" w:rsidP="00697C26">
      <w:pPr>
        <w:spacing w:after="6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ab/>
      </w:r>
      <w:r w:rsidRPr="0083284B">
        <w:rPr>
          <w:rFonts w:ascii="Times New Roman" w:hAnsi="Times New Roman"/>
          <w:bCs/>
          <w:sz w:val="24"/>
          <w:szCs w:val="24"/>
        </w:rPr>
        <w:t>Rozbudowę/przebudowę pasa drogowego drogi wojewódzkiej nr 751 należy zaprojektować w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83284B">
        <w:rPr>
          <w:rFonts w:ascii="Times New Roman" w:hAnsi="Times New Roman"/>
          <w:bCs/>
          <w:sz w:val="24"/>
          <w:szCs w:val="24"/>
        </w:rPr>
        <w:t>sposób zapewniający skomunikowanie w zakresie infrastruktury pieszej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697C26">
        <w:rPr>
          <w:rFonts w:ascii="Times New Roman" w:hAnsi="Times New Roman"/>
          <w:bCs/>
          <w:sz w:val="24"/>
          <w:szCs w:val="24"/>
        </w:rPr>
        <w:br/>
      </w:r>
      <w:r w:rsidRPr="0083284B">
        <w:rPr>
          <w:rFonts w:ascii="Times New Roman" w:hAnsi="Times New Roman"/>
          <w:bCs/>
          <w:sz w:val="24"/>
          <w:szCs w:val="24"/>
        </w:rPr>
        <w:t>i rowerowej ulicy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633F65">
        <w:rPr>
          <w:rFonts w:ascii="Times New Roman" w:hAnsi="Times New Roman"/>
          <w:bCs/>
          <w:sz w:val="24"/>
          <w:szCs w:val="24"/>
        </w:rPr>
        <w:t xml:space="preserve">Kolejowej z ulicą </w:t>
      </w:r>
      <w:r w:rsidRPr="0083284B">
        <w:rPr>
          <w:rFonts w:ascii="Times New Roman" w:hAnsi="Times New Roman"/>
          <w:bCs/>
          <w:sz w:val="24"/>
          <w:szCs w:val="24"/>
        </w:rPr>
        <w:t xml:space="preserve">Poniatowskiego </w:t>
      </w:r>
      <w:r w:rsidR="00633F65">
        <w:rPr>
          <w:rFonts w:ascii="Times New Roman" w:hAnsi="Times New Roman"/>
          <w:bCs/>
          <w:sz w:val="24"/>
          <w:szCs w:val="24"/>
        </w:rPr>
        <w:t xml:space="preserve">oraz </w:t>
      </w:r>
      <w:r w:rsidRPr="0083284B">
        <w:rPr>
          <w:rFonts w:ascii="Times New Roman" w:hAnsi="Times New Roman"/>
          <w:bCs/>
          <w:sz w:val="24"/>
          <w:szCs w:val="24"/>
        </w:rPr>
        <w:t>z ulicą Sandomierską. W ramach opracowania należy przewidzieć ciągłość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83284B">
        <w:rPr>
          <w:rFonts w:ascii="Times New Roman" w:hAnsi="Times New Roman"/>
          <w:bCs/>
          <w:sz w:val="24"/>
          <w:szCs w:val="24"/>
        </w:rPr>
        <w:t>drogi dla rowerów oraz drogi dla pieszych umożliwiającą bezpieczne</w:t>
      </w:r>
      <w:r w:rsidR="00633F65">
        <w:rPr>
          <w:rFonts w:ascii="Times New Roman" w:hAnsi="Times New Roman"/>
          <w:bCs/>
          <w:sz w:val="24"/>
          <w:szCs w:val="24"/>
        </w:rPr>
        <w:t xml:space="preserve"> </w:t>
      </w:r>
      <w:r w:rsidRPr="0083284B">
        <w:rPr>
          <w:rFonts w:ascii="Times New Roman" w:hAnsi="Times New Roman"/>
          <w:bCs/>
          <w:sz w:val="24"/>
          <w:szCs w:val="24"/>
        </w:rPr>
        <w:t>i funkcjonalne połączenie wskazanych ulic.</w:t>
      </w:r>
    </w:p>
    <w:p w14:paraId="799E6372" w14:textId="614CD966" w:rsidR="005D080A" w:rsidRPr="005D080A" w:rsidRDefault="0083284B" w:rsidP="00310A7E">
      <w:pPr>
        <w:spacing w:after="6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ab/>
      </w:r>
      <w:r w:rsidR="00310A7E" w:rsidRPr="00310A7E">
        <w:rPr>
          <w:rFonts w:ascii="Times New Roman" w:hAnsi="Times New Roman"/>
          <w:bCs/>
          <w:sz w:val="24"/>
          <w:szCs w:val="24"/>
        </w:rPr>
        <w:t xml:space="preserve">Zakres opracowania obejmuje orientacyjnie odcinek drogi wojewódzkiej nr 751 od rejonu skrzyżowania z ul. Poniatowskiego do rejonu skrzyżowania z ul. Sandomierską, </w:t>
      </w:r>
      <w:r w:rsidR="00310A7E">
        <w:rPr>
          <w:rFonts w:ascii="Times New Roman" w:hAnsi="Times New Roman"/>
          <w:bCs/>
          <w:sz w:val="24"/>
          <w:szCs w:val="24"/>
        </w:rPr>
        <w:br/>
      </w:r>
      <w:r w:rsidR="00310A7E" w:rsidRPr="00310A7E">
        <w:rPr>
          <w:rFonts w:ascii="Times New Roman" w:hAnsi="Times New Roman"/>
          <w:bCs/>
          <w:sz w:val="24"/>
          <w:szCs w:val="24"/>
        </w:rPr>
        <w:t>w szczególności w zakresie zaprojektowania:</w:t>
      </w:r>
    </w:p>
    <w:p w14:paraId="4C59F5B0" w14:textId="248784DF" w:rsidR="005D080A" w:rsidRPr="005D080A" w:rsidRDefault="005D080A">
      <w:pPr>
        <w:pStyle w:val="Akapitzlist"/>
        <w:numPr>
          <w:ilvl w:val="0"/>
          <w:numId w:val="27"/>
        </w:numPr>
        <w:spacing w:after="60"/>
        <w:jc w:val="both"/>
        <w:rPr>
          <w:rFonts w:ascii="Times New Roman" w:hAnsi="Times New Roman"/>
          <w:bCs/>
          <w:sz w:val="24"/>
          <w:szCs w:val="24"/>
        </w:rPr>
      </w:pPr>
      <w:r w:rsidRPr="005D080A">
        <w:rPr>
          <w:rFonts w:ascii="Times New Roman" w:hAnsi="Times New Roman"/>
          <w:bCs/>
          <w:sz w:val="24"/>
          <w:szCs w:val="24"/>
        </w:rPr>
        <w:t>drogi dla rowerów,</w:t>
      </w:r>
    </w:p>
    <w:p w14:paraId="323342B8" w14:textId="0A4EB5AA" w:rsidR="005D080A" w:rsidRPr="005D080A" w:rsidRDefault="005D080A">
      <w:pPr>
        <w:pStyle w:val="Akapitzlist"/>
        <w:numPr>
          <w:ilvl w:val="0"/>
          <w:numId w:val="27"/>
        </w:numPr>
        <w:spacing w:after="60"/>
        <w:jc w:val="both"/>
        <w:rPr>
          <w:rFonts w:ascii="Times New Roman" w:hAnsi="Times New Roman"/>
          <w:bCs/>
          <w:sz w:val="24"/>
          <w:szCs w:val="24"/>
        </w:rPr>
      </w:pPr>
      <w:r w:rsidRPr="005D080A">
        <w:rPr>
          <w:rFonts w:ascii="Times New Roman" w:hAnsi="Times New Roman"/>
          <w:bCs/>
          <w:sz w:val="24"/>
          <w:szCs w:val="24"/>
        </w:rPr>
        <w:t>drogi dla pieszych,</w:t>
      </w:r>
    </w:p>
    <w:p w14:paraId="73936841" w14:textId="5FF59224" w:rsidR="005D080A" w:rsidRPr="005D080A" w:rsidRDefault="005D080A">
      <w:pPr>
        <w:pStyle w:val="Akapitzlist"/>
        <w:numPr>
          <w:ilvl w:val="0"/>
          <w:numId w:val="27"/>
        </w:numPr>
        <w:spacing w:after="60"/>
        <w:jc w:val="both"/>
        <w:rPr>
          <w:rFonts w:ascii="Times New Roman" w:hAnsi="Times New Roman"/>
          <w:bCs/>
          <w:sz w:val="24"/>
          <w:szCs w:val="24"/>
        </w:rPr>
      </w:pPr>
      <w:r w:rsidRPr="005D080A">
        <w:rPr>
          <w:rFonts w:ascii="Times New Roman" w:hAnsi="Times New Roman"/>
          <w:bCs/>
          <w:sz w:val="24"/>
          <w:szCs w:val="24"/>
        </w:rPr>
        <w:t>systemu odwodnienia pasa drogowego,</w:t>
      </w:r>
    </w:p>
    <w:p w14:paraId="79137687" w14:textId="3B950EE7" w:rsidR="005D080A" w:rsidRPr="005D080A" w:rsidRDefault="005D080A">
      <w:pPr>
        <w:pStyle w:val="Akapitzlist"/>
        <w:numPr>
          <w:ilvl w:val="0"/>
          <w:numId w:val="27"/>
        </w:numPr>
        <w:spacing w:after="60"/>
        <w:jc w:val="both"/>
        <w:rPr>
          <w:rFonts w:ascii="Times New Roman" w:hAnsi="Times New Roman"/>
          <w:bCs/>
          <w:sz w:val="24"/>
          <w:szCs w:val="24"/>
        </w:rPr>
      </w:pPr>
      <w:r w:rsidRPr="005D080A">
        <w:rPr>
          <w:rFonts w:ascii="Times New Roman" w:hAnsi="Times New Roman"/>
          <w:bCs/>
          <w:sz w:val="24"/>
          <w:szCs w:val="24"/>
        </w:rPr>
        <w:t>oświetlenia drogowego,</w:t>
      </w:r>
    </w:p>
    <w:p w14:paraId="7AB70F0D" w14:textId="2356215E" w:rsidR="005D080A" w:rsidRDefault="005D080A">
      <w:pPr>
        <w:pStyle w:val="Akapitzlist"/>
        <w:numPr>
          <w:ilvl w:val="0"/>
          <w:numId w:val="27"/>
        </w:numPr>
        <w:spacing w:after="60"/>
        <w:jc w:val="both"/>
        <w:rPr>
          <w:rFonts w:ascii="Times New Roman" w:hAnsi="Times New Roman"/>
          <w:bCs/>
          <w:sz w:val="24"/>
          <w:szCs w:val="24"/>
        </w:rPr>
      </w:pPr>
      <w:r w:rsidRPr="005D080A">
        <w:rPr>
          <w:rFonts w:ascii="Times New Roman" w:hAnsi="Times New Roman"/>
          <w:bCs/>
          <w:sz w:val="24"/>
          <w:szCs w:val="24"/>
        </w:rPr>
        <w:t>miejsc postojowych pod wiaduktem drogowym w ciągu drogi wojewódzkiej nr 751 wraz z niezbędnym zagospodarowaniem terenu</w:t>
      </w:r>
      <w:r w:rsidR="00633F65">
        <w:rPr>
          <w:rFonts w:ascii="Times New Roman" w:hAnsi="Times New Roman"/>
          <w:bCs/>
          <w:sz w:val="24"/>
          <w:szCs w:val="24"/>
        </w:rPr>
        <w:t>,</w:t>
      </w:r>
    </w:p>
    <w:p w14:paraId="6D790EB1" w14:textId="58FE462B" w:rsidR="00633F65" w:rsidRPr="005D080A" w:rsidRDefault="00633F65">
      <w:pPr>
        <w:pStyle w:val="Akapitzlist"/>
        <w:numPr>
          <w:ilvl w:val="0"/>
          <w:numId w:val="27"/>
        </w:numPr>
        <w:spacing w:after="6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konstrukcji oporowych (w razie konieczności).</w:t>
      </w:r>
    </w:p>
    <w:p w14:paraId="23B862D6" w14:textId="51DE77BB" w:rsidR="00AB7126" w:rsidRPr="005D080A" w:rsidRDefault="005D080A" w:rsidP="00310A7E">
      <w:pPr>
        <w:spacing w:after="60"/>
        <w:jc w:val="both"/>
        <w:rPr>
          <w:rFonts w:ascii="Times New Roman" w:hAnsi="Times New Roman"/>
          <w:b/>
          <w:sz w:val="24"/>
          <w:szCs w:val="24"/>
        </w:rPr>
      </w:pPr>
      <w:r w:rsidRPr="005D080A">
        <w:rPr>
          <w:rFonts w:ascii="Times New Roman" w:hAnsi="Times New Roman"/>
          <w:bCs/>
          <w:sz w:val="24"/>
          <w:szCs w:val="24"/>
        </w:rPr>
        <w:lastRenderedPageBreak/>
        <w:t xml:space="preserve">Wykonawca zobowiązany będzie </w:t>
      </w:r>
      <w:r w:rsidR="00DA4815">
        <w:rPr>
          <w:rFonts w:ascii="Times New Roman" w:hAnsi="Times New Roman"/>
          <w:bCs/>
          <w:sz w:val="24"/>
          <w:szCs w:val="24"/>
        </w:rPr>
        <w:t xml:space="preserve">do </w:t>
      </w:r>
      <w:r w:rsidRPr="005D080A">
        <w:rPr>
          <w:rFonts w:ascii="Times New Roman" w:hAnsi="Times New Roman"/>
          <w:bCs/>
          <w:sz w:val="24"/>
          <w:szCs w:val="24"/>
        </w:rPr>
        <w:t>uzyskania warunków technicznych</w:t>
      </w:r>
      <w:r w:rsidR="00697C26">
        <w:rPr>
          <w:rFonts w:ascii="Times New Roman" w:hAnsi="Times New Roman"/>
          <w:bCs/>
          <w:sz w:val="24"/>
          <w:szCs w:val="24"/>
        </w:rPr>
        <w:t xml:space="preserve"> na rozbudowę/ przebudowę pasa drogowego drogi wojewódzkiej nr 751</w:t>
      </w:r>
      <w:r w:rsidRPr="005D080A">
        <w:rPr>
          <w:rFonts w:ascii="Times New Roman" w:hAnsi="Times New Roman"/>
          <w:bCs/>
          <w:sz w:val="24"/>
          <w:szCs w:val="24"/>
        </w:rPr>
        <w:t xml:space="preserve"> od Świętokrzyskiego Zarządu Dróg Wojewódzkich w Kielcach oraz uwzględnienia ich w opracowanej dokumentacji projektowej.</w:t>
      </w:r>
    </w:p>
    <w:p w14:paraId="1B1FFD74" w14:textId="40E44457" w:rsidR="00820390" w:rsidRPr="005573A8" w:rsidRDefault="000F71F3" w:rsidP="007E4FD6">
      <w:pPr>
        <w:spacing w:after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4.</w:t>
      </w:r>
      <w:r w:rsidR="003B744E">
        <w:rPr>
          <w:rFonts w:ascii="Times New Roman" w:hAnsi="Times New Roman"/>
          <w:b/>
          <w:bCs/>
          <w:sz w:val="24"/>
          <w:szCs w:val="24"/>
        </w:rPr>
        <w:t>3</w:t>
      </w:r>
      <w:r w:rsidR="006E5043" w:rsidRPr="005573A8">
        <w:rPr>
          <w:rFonts w:ascii="Times New Roman" w:hAnsi="Times New Roman"/>
          <w:b/>
          <w:bCs/>
          <w:sz w:val="24"/>
          <w:szCs w:val="24"/>
        </w:rPr>
        <w:t>. Kanalizacja deszczowa.</w:t>
      </w:r>
    </w:p>
    <w:p w14:paraId="1BA90775" w14:textId="2F00C1CF" w:rsidR="00076A35" w:rsidRPr="005573A8" w:rsidRDefault="002B1669" w:rsidP="007E4FD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573A8">
        <w:rPr>
          <w:rFonts w:ascii="Times New Roman" w:hAnsi="Times New Roman"/>
          <w:sz w:val="24"/>
          <w:szCs w:val="24"/>
        </w:rPr>
        <w:t xml:space="preserve">W ramach opracowania należy zaprojektować </w:t>
      </w:r>
      <w:r w:rsidR="00DB7428">
        <w:rPr>
          <w:rFonts w:ascii="Times New Roman" w:hAnsi="Times New Roman"/>
          <w:sz w:val="24"/>
          <w:szCs w:val="24"/>
        </w:rPr>
        <w:t>prze</w:t>
      </w:r>
      <w:r w:rsidR="003E54AD" w:rsidRPr="005573A8">
        <w:rPr>
          <w:rFonts w:ascii="Times New Roman" w:hAnsi="Times New Roman"/>
          <w:sz w:val="24"/>
          <w:szCs w:val="24"/>
        </w:rPr>
        <w:t xml:space="preserve">budowę istniejącej </w:t>
      </w:r>
      <w:r w:rsidRPr="005573A8">
        <w:rPr>
          <w:rFonts w:ascii="Times New Roman" w:hAnsi="Times New Roman"/>
          <w:sz w:val="24"/>
          <w:szCs w:val="24"/>
        </w:rPr>
        <w:t>k</w:t>
      </w:r>
      <w:r w:rsidR="00076A35" w:rsidRPr="005573A8">
        <w:rPr>
          <w:rFonts w:ascii="Times New Roman" w:hAnsi="Times New Roman"/>
          <w:sz w:val="24"/>
          <w:szCs w:val="24"/>
        </w:rPr>
        <w:t>ana</w:t>
      </w:r>
      <w:r w:rsidR="003E54AD" w:rsidRPr="005573A8">
        <w:rPr>
          <w:rFonts w:ascii="Times New Roman" w:hAnsi="Times New Roman"/>
          <w:sz w:val="24"/>
          <w:szCs w:val="24"/>
        </w:rPr>
        <w:t>lizacji</w:t>
      </w:r>
      <w:r w:rsidR="00076A35" w:rsidRPr="005573A8">
        <w:rPr>
          <w:rFonts w:ascii="Times New Roman" w:hAnsi="Times New Roman"/>
          <w:sz w:val="24"/>
          <w:szCs w:val="24"/>
        </w:rPr>
        <w:t xml:space="preserve"> deszczow</w:t>
      </w:r>
      <w:r w:rsidRPr="005573A8">
        <w:rPr>
          <w:rFonts w:ascii="Times New Roman" w:hAnsi="Times New Roman"/>
          <w:sz w:val="24"/>
          <w:szCs w:val="24"/>
        </w:rPr>
        <w:t>e</w:t>
      </w:r>
      <w:r w:rsidR="003E54AD" w:rsidRPr="005573A8">
        <w:rPr>
          <w:rFonts w:ascii="Times New Roman" w:hAnsi="Times New Roman"/>
          <w:sz w:val="24"/>
          <w:szCs w:val="24"/>
        </w:rPr>
        <w:t>j.</w:t>
      </w:r>
      <w:r w:rsidR="00076A35" w:rsidRPr="005573A8">
        <w:rPr>
          <w:rFonts w:ascii="Times New Roman" w:hAnsi="Times New Roman"/>
          <w:sz w:val="24"/>
          <w:szCs w:val="24"/>
        </w:rPr>
        <w:t xml:space="preserve"> W projekcie kanalizacji deszczowej należy przewidzieć obszar zlewni oraz rozwiązania techniczne </w:t>
      </w:r>
      <w:r w:rsidR="00DB7428">
        <w:rPr>
          <w:rFonts w:ascii="Times New Roman" w:hAnsi="Times New Roman"/>
          <w:sz w:val="24"/>
          <w:szCs w:val="24"/>
        </w:rPr>
        <w:t>prze</w:t>
      </w:r>
      <w:r w:rsidR="003E54AD" w:rsidRPr="005573A8">
        <w:rPr>
          <w:rFonts w:ascii="Times New Roman" w:hAnsi="Times New Roman"/>
          <w:sz w:val="24"/>
          <w:szCs w:val="24"/>
        </w:rPr>
        <w:t>b</w:t>
      </w:r>
      <w:r w:rsidR="00076A35" w:rsidRPr="005573A8">
        <w:rPr>
          <w:rFonts w:ascii="Times New Roman" w:hAnsi="Times New Roman"/>
          <w:sz w:val="24"/>
          <w:szCs w:val="24"/>
        </w:rPr>
        <w:t>udow</w:t>
      </w:r>
      <w:r w:rsidR="00716060" w:rsidRPr="005573A8">
        <w:rPr>
          <w:rFonts w:ascii="Times New Roman" w:hAnsi="Times New Roman"/>
          <w:sz w:val="24"/>
          <w:szCs w:val="24"/>
        </w:rPr>
        <w:t>y</w:t>
      </w:r>
      <w:r w:rsidR="00076A35" w:rsidRPr="005573A8">
        <w:rPr>
          <w:rFonts w:ascii="Times New Roman" w:hAnsi="Times New Roman"/>
          <w:sz w:val="24"/>
          <w:szCs w:val="24"/>
        </w:rPr>
        <w:t xml:space="preserve"> kanalizacji deszczowej. Ponadto należy przeanalizować warianty </w:t>
      </w:r>
      <w:proofErr w:type="spellStart"/>
      <w:r w:rsidR="00076A35" w:rsidRPr="005573A8">
        <w:rPr>
          <w:rFonts w:ascii="Times New Roman" w:hAnsi="Times New Roman"/>
          <w:sz w:val="24"/>
          <w:szCs w:val="24"/>
        </w:rPr>
        <w:t>techniczno</w:t>
      </w:r>
      <w:proofErr w:type="spellEnd"/>
      <w:r w:rsidR="00103B28" w:rsidRPr="005573A8">
        <w:rPr>
          <w:rFonts w:ascii="Times New Roman" w:hAnsi="Times New Roman"/>
          <w:sz w:val="24"/>
          <w:szCs w:val="24"/>
        </w:rPr>
        <w:t xml:space="preserve"> – </w:t>
      </w:r>
      <w:r w:rsidR="00076A35" w:rsidRPr="005573A8">
        <w:rPr>
          <w:rFonts w:ascii="Times New Roman" w:hAnsi="Times New Roman"/>
          <w:sz w:val="24"/>
          <w:szCs w:val="24"/>
        </w:rPr>
        <w:t>ekonomiczne włączenia projektowanej kanalizacji deszczowej do istniejącej sieci kanalizacji deszczowej</w:t>
      </w:r>
      <w:r w:rsidR="005573A8" w:rsidRPr="005573A8">
        <w:rPr>
          <w:rFonts w:ascii="Times New Roman" w:hAnsi="Times New Roman"/>
          <w:sz w:val="24"/>
          <w:szCs w:val="24"/>
        </w:rPr>
        <w:t xml:space="preserve"> lub</w:t>
      </w:r>
      <w:r w:rsidR="00076A35" w:rsidRPr="005573A8">
        <w:rPr>
          <w:rFonts w:ascii="Times New Roman" w:hAnsi="Times New Roman"/>
          <w:sz w:val="24"/>
          <w:szCs w:val="24"/>
        </w:rPr>
        <w:t xml:space="preserve"> </w:t>
      </w:r>
      <w:r w:rsidR="00726A25" w:rsidRPr="005573A8">
        <w:rPr>
          <w:rFonts w:ascii="Times New Roman" w:hAnsi="Times New Roman"/>
          <w:sz w:val="24"/>
          <w:szCs w:val="24"/>
        </w:rPr>
        <w:t>ewentualnych innych rozwiązań</w:t>
      </w:r>
      <w:r w:rsidR="00076A35" w:rsidRPr="005573A8">
        <w:rPr>
          <w:rFonts w:ascii="Times New Roman" w:hAnsi="Times New Roman"/>
          <w:sz w:val="24"/>
          <w:szCs w:val="24"/>
        </w:rPr>
        <w:t>.</w:t>
      </w:r>
    </w:p>
    <w:p w14:paraId="3E8FD5E4" w14:textId="71E4FA36" w:rsidR="00076A35" w:rsidRPr="005573A8" w:rsidRDefault="00076A35" w:rsidP="007E4FD6">
      <w:pPr>
        <w:spacing w:after="0"/>
        <w:jc w:val="both"/>
        <w:rPr>
          <w:rFonts w:ascii="Times New Roman" w:eastAsia="ArialMT" w:hAnsi="Times New Roman"/>
          <w:sz w:val="24"/>
          <w:szCs w:val="24"/>
          <w:lang w:eastAsia="pl-PL"/>
        </w:rPr>
      </w:pPr>
      <w:bookmarkStart w:id="6" w:name="_Hlk225421862"/>
      <w:r w:rsidRPr="005573A8">
        <w:rPr>
          <w:rFonts w:ascii="Times New Roman" w:hAnsi="Times New Roman"/>
          <w:sz w:val="24"/>
          <w:szCs w:val="24"/>
        </w:rPr>
        <w:t>Po zatwierdzeniu koncepcji</w:t>
      </w:r>
      <w:r w:rsidR="005D1F0F">
        <w:rPr>
          <w:rFonts w:ascii="Times New Roman" w:hAnsi="Times New Roman"/>
          <w:sz w:val="24"/>
          <w:szCs w:val="24"/>
        </w:rPr>
        <w:t xml:space="preserve"> projektowej</w:t>
      </w:r>
      <w:r w:rsidRPr="005573A8">
        <w:rPr>
          <w:rFonts w:ascii="Times New Roman" w:hAnsi="Times New Roman"/>
          <w:sz w:val="24"/>
          <w:szCs w:val="24"/>
        </w:rPr>
        <w:t xml:space="preserve"> Wykonawca uzyska warunki techniczne na odprowadzenie wód opadowych w Wydziale Ekologii i Infrastruktury Urzędu Miasta Ostrowca Świętokrzyskiego</w:t>
      </w:r>
      <w:r w:rsidR="005D1F0F">
        <w:rPr>
          <w:rFonts w:ascii="Times New Roman" w:hAnsi="Times New Roman"/>
          <w:sz w:val="24"/>
          <w:szCs w:val="24"/>
        </w:rPr>
        <w:t>, na podstawie których opracuje i następnie uzgodni projekt budowlany przed złożeniem wniosku o wydanie decyzji ZRID</w:t>
      </w:r>
      <w:r w:rsidRPr="005573A8">
        <w:rPr>
          <w:rFonts w:ascii="Times New Roman" w:hAnsi="Times New Roman"/>
          <w:sz w:val="24"/>
          <w:szCs w:val="24"/>
        </w:rPr>
        <w:t>.</w:t>
      </w:r>
    </w:p>
    <w:bookmarkEnd w:id="6"/>
    <w:p w14:paraId="188C7FC5" w14:textId="77777777" w:rsidR="009677C5" w:rsidRPr="00E22F86" w:rsidRDefault="009677C5" w:rsidP="007E4FD6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2FA06731" w14:textId="02E0C85B" w:rsidR="005A653D" w:rsidRPr="00E22F86" w:rsidRDefault="000F71F3" w:rsidP="007E4FD6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E22F86">
        <w:rPr>
          <w:rFonts w:ascii="Times New Roman" w:hAnsi="Times New Roman"/>
          <w:b/>
          <w:sz w:val="24"/>
          <w:szCs w:val="24"/>
        </w:rPr>
        <w:t>4.</w:t>
      </w:r>
      <w:r w:rsidR="003B744E">
        <w:rPr>
          <w:rFonts w:ascii="Times New Roman" w:hAnsi="Times New Roman"/>
          <w:b/>
          <w:sz w:val="24"/>
          <w:szCs w:val="24"/>
        </w:rPr>
        <w:t>4</w:t>
      </w:r>
      <w:r w:rsidR="00722086" w:rsidRPr="00E22F86">
        <w:rPr>
          <w:rFonts w:ascii="Times New Roman" w:hAnsi="Times New Roman"/>
          <w:b/>
          <w:sz w:val="24"/>
          <w:szCs w:val="24"/>
        </w:rPr>
        <w:t>.</w:t>
      </w:r>
      <w:r w:rsidR="008357E9" w:rsidRPr="00E22F86">
        <w:rPr>
          <w:rFonts w:ascii="Times New Roman" w:hAnsi="Times New Roman"/>
          <w:b/>
          <w:sz w:val="24"/>
          <w:szCs w:val="24"/>
        </w:rPr>
        <w:t xml:space="preserve"> </w:t>
      </w:r>
      <w:r w:rsidR="009D00B6" w:rsidRPr="00E22F86">
        <w:rPr>
          <w:rFonts w:ascii="Times New Roman" w:hAnsi="Times New Roman"/>
          <w:b/>
          <w:sz w:val="24"/>
          <w:szCs w:val="24"/>
        </w:rPr>
        <w:t>O</w:t>
      </w:r>
      <w:r w:rsidR="005A653D" w:rsidRPr="00E22F86">
        <w:rPr>
          <w:rFonts w:ascii="Times New Roman" w:hAnsi="Times New Roman"/>
          <w:b/>
          <w:sz w:val="24"/>
          <w:szCs w:val="24"/>
        </w:rPr>
        <w:t>świetleni</w:t>
      </w:r>
      <w:r w:rsidR="009D00B6" w:rsidRPr="00E22F86">
        <w:rPr>
          <w:rFonts w:ascii="Times New Roman" w:hAnsi="Times New Roman"/>
          <w:b/>
          <w:sz w:val="24"/>
          <w:szCs w:val="24"/>
        </w:rPr>
        <w:t>e uliczne.</w:t>
      </w:r>
    </w:p>
    <w:p w14:paraId="6A5E4DC6" w14:textId="7F461DE7" w:rsidR="004D3703" w:rsidRPr="00E22F86" w:rsidRDefault="004D3703" w:rsidP="004D370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22F86">
        <w:rPr>
          <w:rFonts w:ascii="Times New Roman" w:hAnsi="Times New Roman"/>
          <w:sz w:val="24"/>
          <w:szCs w:val="24"/>
        </w:rPr>
        <w:t xml:space="preserve">Należy zaprojektować oświetlenie uliczne typu LED zgodnie z obowiązującą normą </w:t>
      </w:r>
      <w:r w:rsidRPr="00E22F86">
        <w:rPr>
          <w:rFonts w:ascii="Times New Roman" w:hAnsi="Times New Roman"/>
          <w:sz w:val="24"/>
          <w:szCs w:val="24"/>
        </w:rPr>
        <w:br/>
        <w:t>PN</w:t>
      </w:r>
      <w:r w:rsidR="00CB7A1A" w:rsidRPr="00E22F86">
        <w:rPr>
          <w:rFonts w:ascii="Times New Roman" w:hAnsi="Times New Roman"/>
          <w:sz w:val="24"/>
          <w:szCs w:val="24"/>
        </w:rPr>
        <w:t xml:space="preserve"> – </w:t>
      </w:r>
      <w:r w:rsidRPr="00E22F86">
        <w:rPr>
          <w:rFonts w:ascii="Times New Roman" w:hAnsi="Times New Roman"/>
          <w:sz w:val="24"/>
          <w:szCs w:val="24"/>
        </w:rPr>
        <w:t>EN13201</w:t>
      </w:r>
      <w:r w:rsidR="00CB7A1A" w:rsidRPr="00E22F86">
        <w:rPr>
          <w:rFonts w:ascii="Times New Roman" w:hAnsi="Times New Roman"/>
          <w:sz w:val="24"/>
          <w:szCs w:val="24"/>
        </w:rPr>
        <w:t xml:space="preserve"> – </w:t>
      </w:r>
      <w:r w:rsidRPr="00E22F86">
        <w:rPr>
          <w:rFonts w:ascii="Times New Roman" w:hAnsi="Times New Roman"/>
          <w:sz w:val="24"/>
          <w:szCs w:val="24"/>
        </w:rPr>
        <w:t>2016 „Oświetlenie dróg”. W ramach zamówienia należy zaprojektować doświetleni</w:t>
      </w:r>
      <w:r w:rsidR="005573A8" w:rsidRPr="00E22F86">
        <w:rPr>
          <w:rFonts w:ascii="Times New Roman" w:hAnsi="Times New Roman"/>
          <w:sz w:val="24"/>
          <w:szCs w:val="24"/>
        </w:rPr>
        <w:t>a</w:t>
      </w:r>
      <w:r w:rsidRPr="00E22F86">
        <w:rPr>
          <w:rFonts w:ascii="Times New Roman" w:hAnsi="Times New Roman"/>
          <w:sz w:val="24"/>
          <w:szCs w:val="24"/>
        </w:rPr>
        <w:t xml:space="preserve"> przejść dla pieszych</w:t>
      </w:r>
      <w:r w:rsidR="005573A8" w:rsidRPr="00E22F86">
        <w:rPr>
          <w:rFonts w:ascii="Times New Roman" w:hAnsi="Times New Roman"/>
          <w:sz w:val="24"/>
          <w:szCs w:val="24"/>
        </w:rPr>
        <w:t xml:space="preserve"> i przejazdów rowerowych</w:t>
      </w:r>
      <w:r w:rsidRPr="00E22F86">
        <w:rPr>
          <w:rFonts w:ascii="Times New Roman" w:hAnsi="Times New Roman"/>
          <w:sz w:val="24"/>
          <w:szCs w:val="24"/>
        </w:rPr>
        <w:t xml:space="preserve">. Oprawy typu LED muszą zapewniać odpowiednie oświetlenie drogi, powinny być przystosowane do współpracy </w:t>
      </w:r>
      <w:r w:rsidR="005573A8" w:rsidRPr="00E22F86">
        <w:rPr>
          <w:rFonts w:ascii="Times New Roman" w:hAnsi="Times New Roman"/>
          <w:sz w:val="24"/>
          <w:szCs w:val="24"/>
        </w:rPr>
        <w:br/>
      </w:r>
      <w:r w:rsidRPr="00E22F86">
        <w:rPr>
          <w:rFonts w:ascii="Times New Roman" w:hAnsi="Times New Roman"/>
          <w:sz w:val="24"/>
          <w:szCs w:val="24"/>
        </w:rPr>
        <w:t xml:space="preserve">z napięciową redukcją mocy (muszą być wyposażone w zasilacz programowalny, który reaguje na napięcie zasilania według zaprogramowanej krzywej funkcja AMPDIM/4DIM). Wykonawca jest zobowiązany załączyć do projektu wykonawczego pliku obliczeniowego </w:t>
      </w:r>
      <w:r w:rsidR="00D43929">
        <w:rPr>
          <w:rFonts w:ascii="Times New Roman" w:hAnsi="Times New Roman"/>
          <w:sz w:val="24"/>
          <w:szCs w:val="24"/>
        </w:rPr>
        <w:br/>
      </w:r>
      <w:r w:rsidRPr="00E22F86">
        <w:rPr>
          <w:rFonts w:ascii="Times New Roman" w:hAnsi="Times New Roman"/>
          <w:sz w:val="24"/>
          <w:szCs w:val="24"/>
        </w:rPr>
        <w:t xml:space="preserve">(np. program </w:t>
      </w:r>
      <w:proofErr w:type="spellStart"/>
      <w:r w:rsidRPr="00E22F86">
        <w:rPr>
          <w:rFonts w:ascii="Times New Roman" w:hAnsi="Times New Roman"/>
          <w:sz w:val="24"/>
          <w:szCs w:val="24"/>
        </w:rPr>
        <w:t>dialux</w:t>
      </w:r>
      <w:proofErr w:type="spellEnd"/>
      <w:r w:rsidRPr="00E22F86">
        <w:rPr>
          <w:rFonts w:ascii="Times New Roman" w:hAnsi="Times New Roman"/>
          <w:sz w:val="24"/>
          <w:szCs w:val="24"/>
        </w:rPr>
        <w:t xml:space="preserve">) parametrów projektowanego oświetlenia ulicy.  </w:t>
      </w:r>
    </w:p>
    <w:p w14:paraId="19F5A096" w14:textId="68F45683" w:rsidR="005D1F0F" w:rsidRPr="005D1F0F" w:rsidRDefault="005D1F0F" w:rsidP="005D1F0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D1F0F">
        <w:rPr>
          <w:rFonts w:ascii="Times New Roman" w:hAnsi="Times New Roman"/>
          <w:sz w:val="24"/>
          <w:szCs w:val="24"/>
        </w:rPr>
        <w:t>Po zatwierdzeniu koncepcji</w:t>
      </w:r>
      <w:r>
        <w:rPr>
          <w:rFonts w:ascii="Times New Roman" w:hAnsi="Times New Roman"/>
          <w:sz w:val="24"/>
          <w:szCs w:val="24"/>
        </w:rPr>
        <w:t xml:space="preserve"> projektowej</w:t>
      </w:r>
      <w:r w:rsidRPr="005D1F0F">
        <w:rPr>
          <w:rFonts w:ascii="Times New Roman" w:hAnsi="Times New Roman"/>
          <w:sz w:val="24"/>
          <w:szCs w:val="24"/>
        </w:rPr>
        <w:t xml:space="preserve"> Wykonawca uzyska warunki techniczne na </w:t>
      </w:r>
      <w:r>
        <w:rPr>
          <w:rFonts w:ascii="Times New Roman" w:hAnsi="Times New Roman"/>
          <w:sz w:val="24"/>
          <w:szCs w:val="24"/>
        </w:rPr>
        <w:t>projekt oświetlenia ulicznego</w:t>
      </w:r>
      <w:r w:rsidRPr="005D1F0F">
        <w:rPr>
          <w:rFonts w:ascii="Times New Roman" w:hAnsi="Times New Roman"/>
          <w:sz w:val="24"/>
          <w:szCs w:val="24"/>
        </w:rPr>
        <w:t xml:space="preserve"> w Wydziale </w:t>
      </w:r>
      <w:r>
        <w:rPr>
          <w:rFonts w:ascii="Times New Roman" w:hAnsi="Times New Roman"/>
          <w:sz w:val="24"/>
          <w:szCs w:val="24"/>
        </w:rPr>
        <w:t xml:space="preserve">Inwestycji </w:t>
      </w:r>
      <w:r w:rsidRPr="005D1F0F">
        <w:rPr>
          <w:rFonts w:ascii="Times New Roman" w:hAnsi="Times New Roman"/>
          <w:sz w:val="24"/>
          <w:szCs w:val="24"/>
        </w:rPr>
        <w:t>Urzędu Miasta Ostrowca Świętokrzyskiego, na podstawie których opracuje i następnie uzgodni projekt budowlany przed złożeniem wniosku o wydanie decyzji ZRID.</w:t>
      </w:r>
    </w:p>
    <w:p w14:paraId="6345986E" w14:textId="77777777" w:rsidR="00127DA9" w:rsidRPr="00E22F86" w:rsidRDefault="00127DA9" w:rsidP="004D3703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46597CC4" w14:textId="485F992E" w:rsidR="00820390" w:rsidRPr="00E22F86" w:rsidRDefault="000F71F3" w:rsidP="00103B28">
      <w:pPr>
        <w:spacing w:after="0"/>
        <w:jc w:val="both"/>
        <w:rPr>
          <w:rFonts w:ascii="Times New Roman" w:eastAsia="ArialMT" w:hAnsi="Times New Roman"/>
          <w:b/>
          <w:bCs/>
          <w:sz w:val="24"/>
          <w:szCs w:val="24"/>
          <w:lang w:eastAsia="pl-PL"/>
        </w:rPr>
      </w:pPr>
      <w:r w:rsidRPr="00E22F86">
        <w:rPr>
          <w:rFonts w:ascii="Times New Roman" w:eastAsia="ArialMT" w:hAnsi="Times New Roman"/>
          <w:b/>
          <w:bCs/>
          <w:sz w:val="24"/>
          <w:szCs w:val="24"/>
          <w:lang w:eastAsia="pl-PL"/>
        </w:rPr>
        <w:t>4.</w:t>
      </w:r>
      <w:r w:rsidR="003B744E">
        <w:rPr>
          <w:rFonts w:ascii="Times New Roman" w:eastAsia="ArialMT" w:hAnsi="Times New Roman"/>
          <w:b/>
          <w:bCs/>
          <w:sz w:val="24"/>
          <w:szCs w:val="24"/>
          <w:lang w:eastAsia="pl-PL"/>
        </w:rPr>
        <w:t>5</w:t>
      </w:r>
      <w:r w:rsidR="00103B28" w:rsidRPr="00E22F86">
        <w:rPr>
          <w:rFonts w:ascii="Times New Roman" w:eastAsia="ArialMT" w:hAnsi="Times New Roman"/>
          <w:b/>
          <w:bCs/>
          <w:sz w:val="24"/>
          <w:szCs w:val="24"/>
          <w:lang w:eastAsia="pl-PL"/>
        </w:rPr>
        <w:t>.</w:t>
      </w:r>
      <w:r w:rsidR="00752B11" w:rsidRPr="00E22F86">
        <w:rPr>
          <w:rFonts w:ascii="Times New Roman" w:eastAsia="ArialMT" w:hAnsi="Times New Roman"/>
          <w:b/>
          <w:bCs/>
          <w:sz w:val="24"/>
          <w:szCs w:val="24"/>
          <w:lang w:eastAsia="pl-PL"/>
        </w:rPr>
        <w:t xml:space="preserve"> </w:t>
      </w:r>
      <w:r w:rsidR="00EA29AC" w:rsidRPr="00E22F86">
        <w:rPr>
          <w:rFonts w:ascii="Times New Roman" w:eastAsia="ArialMT" w:hAnsi="Times New Roman"/>
          <w:b/>
          <w:bCs/>
          <w:sz w:val="24"/>
          <w:szCs w:val="24"/>
          <w:lang w:eastAsia="pl-PL"/>
        </w:rPr>
        <w:t>Kanał technologiczny.</w:t>
      </w:r>
    </w:p>
    <w:p w14:paraId="4F6BFE68" w14:textId="52F0F474" w:rsidR="004D3703" w:rsidRDefault="004D3703" w:rsidP="004D3703">
      <w:pPr>
        <w:spacing w:after="0"/>
        <w:jc w:val="both"/>
        <w:rPr>
          <w:rFonts w:ascii="Times New Roman" w:eastAsia="ArialMT" w:hAnsi="Times New Roman"/>
          <w:sz w:val="24"/>
          <w:szCs w:val="24"/>
          <w:lang w:eastAsia="pl-PL"/>
        </w:rPr>
      </w:pPr>
      <w:bookmarkStart w:id="7" w:name="_Hlk25227698"/>
      <w:r w:rsidRPr="00E22F86">
        <w:rPr>
          <w:rFonts w:ascii="Times New Roman" w:eastAsia="ArialMT" w:hAnsi="Times New Roman"/>
          <w:sz w:val="24"/>
          <w:szCs w:val="24"/>
          <w:lang w:eastAsia="pl-PL"/>
        </w:rPr>
        <w:t xml:space="preserve">Należy zaprojektować ciąg telekomunikacyjny kanalizacji kablowej (kanał technologiczny) </w:t>
      </w:r>
      <w:r w:rsidR="001D5993">
        <w:rPr>
          <w:rFonts w:ascii="Times New Roman" w:eastAsia="ArialMT" w:hAnsi="Times New Roman"/>
          <w:sz w:val="24"/>
          <w:szCs w:val="24"/>
          <w:lang w:eastAsia="pl-PL"/>
        </w:rPr>
        <w:br/>
      </w:r>
      <w:r w:rsidRPr="00E22F86">
        <w:rPr>
          <w:rFonts w:ascii="Times New Roman" w:eastAsia="ArialMT" w:hAnsi="Times New Roman"/>
          <w:sz w:val="24"/>
          <w:szCs w:val="24"/>
          <w:lang w:eastAsia="pl-PL"/>
        </w:rPr>
        <w:t xml:space="preserve">na całym odcinku drogi objętym opracowaniem. </w:t>
      </w:r>
    </w:p>
    <w:p w14:paraId="18DED979" w14:textId="1609705D" w:rsidR="005D1F0F" w:rsidRPr="005D1F0F" w:rsidRDefault="005D1F0F" w:rsidP="005D1F0F">
      <w:pPr>
        <w:spacing w:after="0"/>
        <w:jc w:val="both"/>
        <w:rPr>
          <w:rFonts w:ascii="Times New Roman" w:eastAsia="ArialMT" w:hAnsi="Times New Roman"/>
          <w:sz w:val="24"/>
          <w:szCs w:val="24"/>
          <w:lang w:eastAsia="pl-PL"/>
        </w:rPr>
      </w:pPr>
      <w:r w:rsidRPr="005D1F0F">
        <w:rPr>
          <w:rFonts w:ascii="Times New Roman" w:eastAsia="ArialMT" w:hAnsi="Times New Roman"/>
          <w:sz w:val="24"/>
          <w:szCs w:val="24"/>
          <w:lang w:eastAsia="pl-PL"/>
        </w:rPr>
        <w:t>Po zatwierdzeniu koncepcji projektowej Wykonawca uzyska warunki techniczne na p</w:t>
      </w:r>
      <w:r>
        <w:rPr>
          <w:rFonts w:ascii="Times New Roman" w:eastAsia="ArialMT" w:hAnsi="Times New Roman"/>
          <w:sz w:val="24"/>
          <w:szCs w:val="24"/>
          <w:lang w:eastAsia="pl-PL"/>
        </w:rPr>
        <w:t>rojekt kanału technologicznego</w:t>
      </w:r>
      <w:r w:rsidRPr="005D1F0F">
        <w:rPr>
          <w:rFonts w:ascii="Times New Roman" w:eastAsia="ArialMT" w:hAnsi="Times New Roman"/>
          <w:sz w:val="24"/>
          <w:szCs w:val="24"/>
          <w:lang w:eastAsia="pl-PL"/>
        </w:rPr>
        <w:t xml:space="preserve"> w Wydziale Inwestycji Urzędu Miasta Ostrowca Świętokrzyskiego, na podstawie których opracuje i następnie uzgodni projekt budowlany przed złożeniem wniosku o wydanie decyzji ZRID.</w:t>
      </w:r>
    </w:p>
    <w:p w14:paraId="3F4DE926" w14:textId="77777777" w:rsidR="005D1F0F" w:rsidRPr="00DB7428" w:rsidRDefault="005D1F0F" w:rsidP="004D3703">
      <w:pPr>
        <w:spacing w:after="0"/>
        <w:jc w:val="both"/>
        <w:rPr>
          <w:rFonts w:ascii="Times New Roman" w:eastAsia="ArialMT" w:hAnsi="Times New Roman"/>
          <w:color w:val="FF0000"/>
          <w:sz w:val="24"/>
          <w:szCs w:val="24"/>
          <w:lang w:eastAsia="pl-PL"/>
        </w:rPr>
      </w:pPr>
    </w:p>
    <w:p w14:paraId="414D663A" w14:textId="6D520035" w:rsidR="00674869" w:rsidRPr="00674869" w:rsidRDefault="000F71F3" w:rsidP="00674869">
      <w:p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4.</w:t>
      </w:r>
      <w:r w:rsidR="003B744E">
        <w:rPr>
          <w:rFonts w:ascii="Times New Roman" w:hAnsi="Times New Roman"/>
          <w:b/>
          <w:bCs/>
          <w:sz w:val="24"/>
          <w:szCs w:val="24"/>
        </w:rPr>
        <w:t>6</w:t>
      </w:r>
      <w:r w:rsidR="00674869" w:rsidRPr="00674869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="00674869">
        <w:rPr>
          <w:rFonts w:ascii="Times New Roman" w:hAnsi="Times New Roman"/>
          <w:b/>
          <w:bCs/>
          <w:sz w:val="24"/>
          <w:szCs w:val="24"/>
        </w:rPr>
        <w:t>Skrzyżowania</w:t>
      </w:r>
      <w:r w:rsidR="00674869" w:rsidRPr="00674869">
        <w:rPr>
          <w:rFonts w:ascii="Times New Roman" w:hAnsi="Times New Roman"/>
          <w:b/>
          <w:bCs/>
          <w:sz w:val="24"/>
          <w:szCs w:val="24"/>
        </w:rPr>
        <w:t>.</w:t>
      </w:r>
    </w:p>
    <w:p w14:paraId="424CD5BD" w14:textId="676C1AB0" w:rsidR="000F55AE" w:rsidRPr="000F55AE" w:rsidRDefault="000F55AE" w:rsidP="000F55A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F55AE">
        <w:rPr>
          <w:rFonts w:ascii="Times New Roman" w:hAnsi="Times New Roman"/>
          <w:sz w:val="24"/>
          <w:szCs w:val="24"/>
        </w:rPr>
        <w:t xml:space="preserve">W ramach dokumentacji projektowej należy opracować projekt przebudowy skrzyżowania </w:t>
      </w:r>
      <w:r>
        <w:rPr>
          <w:rFonts w:ascii="Times New Roman" w:hAnsi="Times New Roman"/>
          <w:sz w:val="24"/>
          <w:szCs w:val="24"/>
        </w:rPr>
        <w:br/>
      </w:r>
      <w:r w:rsidRPr="000F55AE">
        <w:rPr>
          <w:rFonts w:ascii="Times New Roman" w:hAnsi="Times New Roman"/>
          <w:sz w:val="24"/>
          <w:szCs w:val="24"/>
        </w:rPr>
        <w:t>z drogą publiczną – ul. Centralnego Okręgu Przemysłowego. Projekt powinien zapewniać prawidłowe funkcjonowanie skrzyżowania, poprawę bezpieczeństwa ruchu drogowego oraz zgodność z obowiązującymi przepisami techniczno-budowlanymi.</w:t>
      </w:r>
    </w:p>
    <w:p w14:paraId="18B09119" w14:textId="3948B8F7" w:rsidR="000F55AE" w:rsidRPr="000F55AE" w:rsidRDefault="000F55AE" w:rsidP="000F55A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F55AE">
        <w:rPr>
          <w:rFonts w:ascii="Times New Roman" w:hAnsi="Times New Roman"/>
          <w:sz w:val="24"/>
          <w:szCs w:val="24"/>
        </w:rPr>
        <w:t xml:space="preserve">Wykonawca przeprowadzi analizę istniejącego układu komunikacyjnego, uwzględniając geometrię skrzyżowania, natężenie ruchu i warunki widoczności. Na tej podstawie należy zaproponować rozwiązania projektowe, w tym korektę geometrii, przebudowę jezdni, dostosowanie promieni łuków i szerokości pasów ruchu oraz ewentualne wprowadzenie </w:t>
      </w:r>
      <w:r w:rsidRPr="000F55AE">
        <w:rPr>
          <w:rFonts w:ascii="Times New Roman" w:hAnsi="Times New Roman"/>
          <w:sz w:val="24"/>
          <w:szCs w:val="24"/>
        </w:rPr>
        <w:lastRenderedPageBreak/>
        <w:t>dodatkowych pasów, wysp kanalizujących lub innych elementów poprawiających organizację i bezpieczeństwo ruchu.</w:t>
      </w:r>
    </w:p>
    <w:p w14:paraId="6AE66D64" w14:textId="77777777" w:rsidR="009B07D8" w:rsidRDefault="009B07D8" w:rsidP="002C2EDC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67073EFE" w14:textId="6C1E700B" w:rsidR="00F41A5F" w:rsidRPr="00F41A5F" w:rsidRDefault="000F71F3" w:rsidP="00F41A5F">
      <w:p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4.</w:t>
      </w:r>
      <w:r w:rsidR="003B744E">
        <w:rPr>
          <w:rFonts w:ascii="Times New Roman" w:hAnsi="Times New Roman"/>
          <w:b/>
          <w:bCs/>
          <w:sz w:val="24"/>
          <w:szCs w:val="24"/>
        </w:rPr>
        <w:t>7</w:t>
      </w:r>
      <w:r w:rsidR="00F41A5F" w:rsidRPr="00F41A5F">
        <w:rPr>
          <w:rFonts w:ascii="Times New Roman" w:hAnsi="Times New Roman"/>
          <w:b/>
          <w:bCs/>
          <w:sz w:val="24"/>
          <w:szCs w:val="24"/>
        </w:rPr>
        <w:t>.</w:t>
      </w:r>
      <w:r w:rsidR="00A73ED5">
        <w:rPr>
          <w:rFonts w:ascii="Times New Roman" w:hAnsi="Times New Roman"/>
          <w:b/>
          <w:bCs/>
          <w:sz w:val="24"/>
          <w:szCs w:val="24"/>
        </w:rPr>
        <w:t xml:space="preserve"> Miejsca postojowe</w:t>
      </w:r>
      <w:r w:rsidR="00DB7428">
        <w:rPr>
          <w:rFonts w:ascii="Times New Roman" w:hAnsi="Times New Roman"/>
          <w:b/>
          <w:bCs/>
          <w:sz w:val="24"/>
          <w:szCs w:val="24"/>
        </w:rPr>
        <w:t xml:space="preserve"> wraz z drogami manewrowymi</w:t>
      </w:r>
      <w:r w:rsidR="00A73ED5">
        <w:rPr>
          <w:rFonts w:ascii="Times New Roman" w:hAnsi="Times New Roman"/>
          <w:b/>
          <w:bCs/>
          <w:sz w:val="24"/>
          <w:szCs w:val="24"/>
        </w:rPr>
        <w:t>.</w:t>
      </w:r>
    </w:p>
    <w:p w14:paraId="37EAE1D7" w14:textId="77777777" w:rsidR="00E67FFD" w:rsidRDefault="00E67FFD" w:rsidP="00D50E3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FFD">
        <w:rPr>
          <w:rFonts w:ascii="Times New Roman" w:hAnsi="Times New Roman"/>
          <w:sz w:val="24"/>
          <w:szCs w:val="24"/>
        </w:rPr>
        <w:t>W ramach przedmiotu zamówienia Wykonawca zobowiązany jest do zaprojektowania miejsc postojowych dla samochodów osobowych wraz z niezbędnymi drogami manewrowymi, umożliwiającymi sprawne korzystanie z tych miejsc.</w:t>
      </w:r>
    </w:p>
    <w:p w14:paraId="1A721778" w14:textId="4011E926" w:rsidR="00D50E30" w:rsidRPr="00D50E30" w:rsidRDefault="00D50E30" w:rsidP="00D50E3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50E30">
        <w:rPr>
          <w:rFonts w:ascii="Times New Roman" w:hAnsi="Times New Roman"/>
          <w:sz w:val="24"/>
          <w:szCs w:val="24"/>
        </w:rPr>
        <w:t>Projektowane miejsca postojowe powinny być wykonane z kostki brukowej betonowej na podsypce</w:t>
      </w:r>
      <w:r w:rsidR="00E67FFD">
        <w:rPr>
          <w:rFonts w:ascii="Times New Roman" w:hAnsi="Times New Roman"/>
          <w:sz w:val="24"/>
          <w:szCs w:val="24"/>
        </w:rPr>
        <w:t xml:space="preserve"> </w:t>
      </w:r>
      <w:r w:rsidRPr="00D50E30">
        <w:rPr>
          <w:rFonts w:ascii="Times New Roman" w:hAnsi="Times New Roman"/>
          <w:sz w:val="24"/>
          <w:szCs w:val="24"/>
        </w:rPr>
        <w:t>cementowo</w:t>
      </w:r>
      <w:r w:rsidR="00B3493A">
        <w:rPr>
          <w:rFonts w:ascii="Times New Roman" w:hAnsi="Times New Roman"/>
          <w:sz w:val="24"/>
          <w:szCs w:val="24"/>
        </w:rPr>
        <w:t xml:space="preserve"> – </w:t>
      </w:r>
      <w:r w:rsidRPr="00D50E30">
        <w:rPr>
          <w:rFonts w:ascii="Times New Roman" w:hAnsi="Times New Roman"/>
          <w:sz w:val="24"/>
          <w:szCs w:val="24"/>
        </w:rPr>
        <w:t>piaskowej</w:t>
      </w:r>
      <w:r w:rsidR="00371191">
        <w:rPr>
          <w:rFonts w:ascii="Times New Roman" w:hAnsi="Times New Roman"/>
          <w:sz w:val="24"/>
          <w:szCs w:val="24"/>
        </w:rPr>
        <w:t>.</w:t>
      </w:r>
    </w:p>
    <w:p w14:paraId="25FB263F" w14:textId="77777777" w:rsidR="00D50E30" w:rsidRPr="00D50E30" w:rsidRDefault="00D50E30" w:rsidP="00D50E3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50E30">
        <w:rPr>
          <w:rFonts w:ascii="Times New Roman" w:hAnsi="Times New Roman"/>
          <w:sz w:val="24"/>
          <w:szCs w:val="24"/>
        </w:rPr>
        <w:t>Dla projektowanych miejsc postojowych należy przyjąć kategorie ruchu KR1 – KR2, uwzględniając przewidywane obciążenia eksploatacyjne oraz intensywność użytkowania.</w:t>
      </w:r>
    </w:p>
    <w:p w14:paraId="2EF6F596" w14:textId="0A2A3ECF" w:rsidR="00D50E30" w:rsidRPr="00D50E30" w:rsidRDefault="00D50E30" w:rsidP="00D50E3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50E30">
        <w:rPr>
          <w:rFonts w:ascii="Times New Roman" w:hAnsi="Times New Roman"/>
          <w:sz w:val="24"/>
          <w:szCs w:val="24"/>
        </w:rPr>
        <w:t>Projekt powinien obejmować:</w:t>
      </w:r>
    </w:p>
    <w:p w14:paraId="533845E5" w14:textId="710BE579" w:rsidR="00D50E30" w:rsidRPr="00FC5BEF" w:rsidRDefault="00D50E30">
      <w:pPr>
        <w:numPr>
          <w:ilvl w:val="0"/>
          <w:numId w:val="2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FC5BEF">
        <w:rPr>
          <w:rFonts w:ascii="Times New Roman" w:hAnsi="Times New Roman"/>
          <w:sz w:val="24"/>
          <w:szCs w:val="24"/>
        </w:rPr>
        <w:t>Rejon dworca PKP – zaprojektowanie ok. 100 miejsc postojowych wraz z drogami manewrowymi, zapewniających bezpieczny i wygodny wjazd oraz wyjazd pojazdów, uwzględniających prawidłową geometrię, promienie skrętu i szerokość dróg manewrowych.</w:t>
      </w:r>
      <w:r w:rsidR="00371191" w:rsidRPr="00FC5BEF">
        <w:rPr>
          <w:rFonts w:ascii="Times New Roman" w:hAnsi="Times New Roman"/>
          <w:sz w:val="24"/>
          <w:szCs w:val="24"/>
        </w:rPr>
        <w:t xml:space="preserve"> Projekt budowy miejsc postojowych w rejonie PKP należy opracować w pełnej współpracy i uzgodnieniu z projektantem opracowującym projekt przebudowy dworca PKP, tak aby wszystkie rozwiązania były spójne z przebudową dworca </w:t>
      </w:r>
      <w:r w:rsidR="00071E76" w:rsidRPr="00FC5BEF">
        <w:rPr>
          <w:rFonts w:ascii="Times New Roman" w:hAnsi="Times New Roman"/>
          <w:sz w:val="24"/>
          <w:szCs w:val="24"/>
        </w:rPr>
        <w:br/>
      </w:r>
      <w:r w:rsidR="00371191" w:rsidRPr="00FC5BEF">
        <w:rPr>
          <w:rFonts w:ascii="Times New Roman" w:hAnsi="Times New Roman"/>
          <w:sz w:val="24"/>
          <w:szCs w:val="24"/>
        </w:rPr>
        <w:t>i zapewniały funkcjonalność całego węzła komunikacyjnego.</w:t>
      </w:r>
    </w:p>
    <w:p w14:paraId="30DE4A31" w14:textId="7FCCC455" w:rsidR="00D50E30" w:rsidRPr="00D50E30" w:rsidRDefault="00D50E30">
      <w:pPr>
        <w:numPr>
          <w:ilvl w:val="0"/>
          <w:numId w:val="2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FC5BEF">
        <w:rPr>
          <w:rFonts w:ascii="Times New Roman" w:hAnsi="Times New Roman"/>
          <w:sz w:val="24"/>
          <w:szCs w:val="24"/>
        </w:rPr>
        <w:t xml:space="preserve">Rejon pod wiaduktem – </w:t>
      </w:r>
      <w:r w:rsidR="001D07FD" w:rsidRPr="00FC5BEF">
        <w:rPr>
          <w:rFonts w:ascii="Times New Roman" w:hAnsi="Times New Roman"/>
          <w:sz w:val="24"/>
          <w:szCs w:val="24"/>
        </w:rPr>
        <w:t>zaprojektowanie maksymalnej liczby miejsc postojowych wraz z niezbędnymi drogami</w:t>
      </w:r>
      <w:r w:rsidR="001D07FD" w:rsidRPr="001D07FD">
        <w:rPr>
          <w:rFonts w:ascii="Times New Roman" w:hAnsi="Times New Roman"/>
          <w:sz w:val="24"/>
          <w:szCs w:val="24"/>
        </w:rPr>
        <w:t xml:space="preserve"> manewrowymi, uwzględniając ograniczenia przestrzenne </w:t>
      </w:r>
      <w:r w:rsidR="00FC5BEF">
        <w:rPr>
          <w:rFonts w:ascii="Times New Roman" w:hAnsi="Times New Roman"/>
          <w:sz w:val="24"/>
          <w:szCs w:val="24"/>
        </w:rPr>
        <w:br/>
      </w:r>
      <w:r w:rsidR="001D07FD" w:rsidRPr="001D07FD">
        <w:rPr>
          <w:rFonts w:ascii="Times New Roman" w:hAnsi="Times New Roman"/>
          <w:sz w:val="24"/>
          <w:szCs w:val="24"/>
        </w:rPr>
        <w:t>w tym rejonie. Projekt budowy miejsc postojowych pod wiaduktem należy opracować w pełnej współpracy i uzgodnieniu ze Świętokrzyskim Zarządem Dróg Wojewódzkich w Kielcach, po uprzednim uzyskaniu warunków technicznych dotyczących rozbudowy lub przebudowy pasa drogowego drogi wojewódzkiej nr 751.</w:t>
      </w:r>
    </w:p>
    <w:p w14:paraId="5AD11822" w14:textId="77777777" w:rsidR="00D50E30" w:rsidRPr="00D50E30" w:rsidRDefault="00D50E30" w:rsidP="00D50E3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50E30">
        <w:rPr>
          <w:rFonts w:ascii="Times New Roman" w:hAnsi="Times New Roman"/>
          <w:sz w:val="24"/>
          <w:szCs w:val="24"/>
        </w:rPr>
        <w:t>W ramach opracowania należy uwzględnić:</w:t>
      </w:r>
    </w:p>
    <w:p w14:paraId="2297C47E" w14:textId="5ADF9170" w:rsidR="00D50E30" w:rsidRPr="00D50E30" w:rsidRDefault="00D50E30">
      <w:pPr>
        <w:numPr>
          <w:ilvl w:val="0"/>
          <w:numId w:val="2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D50E30">
        <w:rPr>
          <w:rFonts w:ascii="Times New Roman" w:hAnsi="Times New Roman"/>
          <w:sz w:val="24"/>
          <w:szCs w:val="24"/>
        </w:rPr>
        <w:t xml:space="preserve">Układ funkcjonalny i geometryczny miejsc postojowych wraz z drogami manewrowymi, zapewniający bezpieczeństwo użytkowników oraz swobodny wjazd </w:t>
      </w:r>
      <w:r w:rsidR="00371191">
        <w:rPr>
          <w:rFonts w:ascii="Times New Roman" w:hAnsi="Times New Roman"/>
          <w:sz w:val="24"/>
          <w:szCs w:val="24"/>
        </w:rPr>
        <w:br/>
      </w:r>
      <w:r w:rsidRPr="00D50E30">
        <w:rPr>
          <w:rFonts w:ascii="Times New Roman" w:hAnsi="Times New Roman"/>
          <w:sz w:val="24"/>
          <w:szCs w:val="24"/>
        </w:rPr>
        <w:t>i wyjazd pojazdów.</w:t>
      </w:r>
    </w:p>
    <w:p w14:paraId="3359DE15" w14:textId="621AF3A1" w:rsidR="00D50E30" w:rsidRPr="00D50E30" w:rsidRDefault="00D50E30">
      <w:pPr>
        <w:numPr>
          <w:ilvl w:val="0"/>
          <w:numId w:val="2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D50E30">
        <w:rPr>
          <w:rFonts w:ascii="Times New Roman" w:hAnsi="Times New Roman"/>
          <w:sz w:val="24"/>
          <w:szCs w:val="24"/>
        </w:rPr>
        <w:t>Dostosowanie do obowiązujących przepisów i norm, w tym wymagań w zakresie dostępności miejsc postojowych dla osób z niepełnosprawnościami</w:t>
      </w:r>
      <w:r w:rsidR="004F36B2">
        <w:rPr>
          <w:rFonts w:ascii="Times New Roman" w:hAnsi="Times New Roman"/>
          <w:sz w:val="24"/>
          <w:szCs w:val="24"/>
        </w:rPr>
        <w:t>.</w:t>
      </w:r>
    </w:p>
    <w:p w14:paraId="19A989F9" w14:textId="77777777" w:rsidR="00D50E30" w:rsidRPr="00D50E30" w:rsidRDefault="00D50E30">
      <w:pPr>
        <w:numPr>
          <w:ilvl w:val="0"/>
          <w:numId w:val="2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D50E30">
        <w:rPr>
          <w:rFonts w:ascii="Times New Roman" w:hAnsi="Times New Roman"/>
          <w:sz w:val="24"/>
          <w:szCs w:val="24"/>
        </w:rPr>
        <w:t>Rozwiązania materiałowe i konstrukcyjne nawierzchni, w tym dobór kostki brukowej, podsypki, podbudowy oraz odwodnienia, gwarantujące trwałość i odpowiednią nośność nawierzchni zgodnie z przyjętymi kategoriami ruchu.</w:t>
      </w:r>
    </w:p>
    <w:p w14:paraId="181ECDBB" w14:textId="466498A8" w:rsidR="00D50E30" w:rsidRPr="00D50E30" w:rsidRDefault="00D50E30">
      <w:pPr>
        <w:numPr>
          <w:ilvl w:val="0"/>
          <w:numId w:val="2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D50E30">
        <w:rPr>
          <w:rFonts w:ascii="Times New Roman" w:hAnsi="Times New Roman"/>
          <w:sz w:val="24"/>
          <w:szCs w:val="24"/>
        </w:rPr>
        <w:t xml:space="preserve">Elementy infrastruktury towarzyszącej, takie jak krawężniki, obrzeża, oznakowanie, ewentualne oświetlenie oraz odwodnienie, zapewniające funkcjonalność </w:t>
      </w:r>
      <w:r w:rsidR="005B0C4F">
        <w:rPr>
          <w:rFonts w:ascii="Times New Roman" w:hAnsi="Times New Roman"/>
          <w:sz w:val="24"/>
          <w:szCs w:val="24"/>
        </w:rPr>
        <w:br/>
      </w:r>
      <w:r w:rsidRPr="00D50E30">
        <w:rPr>
          <w:rFonts w:ascii="Times New Roman" w:hAnsi="Times New Roman"/>
          <w:sz w:val="24"/>
          <w:szCs w:val="24"/>
        </w:rPr>
        <w:t>i bezpieczeństwo całego układu.</w:t>
      </w:r>
    </w:p>
    <w:p w14:paraId="70C74237" w14:textId="4504BDF7" w:rsidR="00D50E30" w:rsidRPr="00D50E30" w:rsidRDefault="00D50E30">
      <w:pPr>
        <w:numPr>
          <w:ilvl w:val="0"/>
          <w:numId w:val="2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D50E30">
        <w:rPr>
          <w:rFonts w:ascii="Times New Roman" w:hAnsi="Times New Roman"/>
          <w:sz w:val="24"/>
          <w:szCs w:val="24"/>
        </w:rPr>
        <w:t>Koordynację z istniejącą infrastrukturą drogową, tak aby projektowane miejsca postojowe i drogi manewrowe były w pełni kompatybilne z otoczeniem.</w:t>
      </w:r>
    </w:p>
    <w:p w14:paraId="67A900AC" w14:textId="77777777" w:rsidR="00371191" w:rsidRDefault="00371191" w:rsidP="00A73ED5">
      <w:p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7086FB5" w14:textId="059E56F0" w:rsidR="00D50E30" w:rsidRPr="00D50E30" w:rsidRDefault="00D50E30" w:rsidP="00D50E30">
      <w:p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 w:rsidRPr="00D50E30">
        <w:rPr>
          <w:rFonts w:ascii="Times New Roman" w:hAnsi="Times New Roman"/>
          <w:b/>
          <w:bCs/>
          <w:sz w:val="24"/>
          <w:szCs w:val="24"/>
        </w:rPr>
        <w:t>4.</w:t>
      </w:r>
      <w:r w:rsidR="003B744E">
        <w:rPr>
          <w:rFonts w:ascii="Times New Roman" w:hAnsi="Times New Roman"/>
          <w:b/>
          <w:bCs/>
          <w:sz w:val="24"/>
          <w:szCs w:val="24"/>
        </w:rPr>
        <w:t>8</w:t>
      </w:r>
      <w:r w:rsidRPr="00D50E30">
        <w:rPr>
          <w:rFonts w:ascii="Times New Roman" w:hAnsi="Times New Roman"/>
          <w:b/>
          <w:bCs/>
          <w:sz w:val="24"/>
          <w:szCs w:val="24"/>
        </w:rPr>
        <w:t>. Pętla autobusowa w rejonie dworca PKP</w:t>
      </w:r>
    </w:p>
    <w:p w14:paraId="4042358E" w14:textId="4D389FA3" w:rsidR="00F47062" w:rsidRDefault="00F47062" w:rsidP="00D50E3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47062">
        <w:rPr>
          <w:rFonts w:ascii="Times New Roman" w:hAnsi="Times New Roman"/>
          <w:sz w:val="24"/>
          <w:szCs w:val="24"/>
        </w:rPr>
        <w:t xml:space="preserve">W ramach przedmiotu zamówienia Wykonawca zobowiązany jest do opracowania dokumentacji projektowej oraz zaprojektowania budowy pętli autobusowej w rejonie dworca PKP, obejmującej niezbędne pasy manewrowe, zatoki dla wsiadających i wysiadających pasażerów, chodniki oraz wjazdy i wyjazdy zapewniające bezpieczne i płynne funkcjonowanie komunikacji. Dokumentacja powinna także uwzględniać elementy małej infrastruktury oraz </w:t>
      </w:r>
      <w:r w:rsidRPr="00F47062">
        <w:rPr>
          <w:rFonts w:ascii="Times New Roman" w:hAnsi="Times New Roman"/>
          <w:sz w:val="24"/>
          <w:szCs w:val="24"/>
        </w:rPr>
        <w:lastRenderedPageBreak/>
        <w:t>zieleń ozdobną, poprawiającą estetykę przestrzeni publicznej w obrębie pętli.</w:t>
      </w:r>
      <w:r w:rsidRPr="00F47062">
        <w:rPr>
          <w:rFonts w:ascii="Times New Roman" w:hAnsi="Times New Roman"/>
          <w:sz w:val="24"/>
          <w:szCs w:val="24"/>
        </w:rPr>
        <w:br/>
        <w:t>Projekt pętli autobusowej powinien zawierać między innymi:</w:t>
      </w:r>
    </w:p>
    <w:p w14:paraId="1AD0BC0E" w14:textId="777BC20A" w:rsidR="00D50E30" w:rsidRPr="00D43929" w:rsidRDefault="00D50E30">
      <w:pPr>
        <w:numPr>
          <w:ilvl w:val="0"/>
          <w:numId w:val="2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D43929">
        <w:rPr>
          <w:rFonts w:ascii="Times New Roman" w:hAnsi="Times New Roman"/>
          <w:sz w:val="24"/>
          <w:szCs w:val="24"/>
        </w:rPr>
        <w:t>Układ geometryczny i funkcjonalny pętli, zapewniający sprawny ruch autobusów, odpowiednie promienie skrętu, szerokość pasów manewrowych, oraz bezpieczne korzystanie dla pieszych.</w:t>
      </w:r>
    </w:p>
    <w:p w14:paraId="548B25C0" w14:textId="77777777" w:rsidR="00A40DD8" w:rsidRPr="00D43929" w:rsidRDefault="00A40DD8">
      <w:pPr>
        <w:numPr>
          <w:ilvl w:val="0"/>
          <w:numId w:val="2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D43929">
        <w:rPr>
          <w:rFonts w:ascii="Times New Roman" w:hAnsi="Times New Roman"/>
          <w:sz w:val="24"/>
          <w:szCs w:val="24"/>
        </w:rPr>
        <w:t xml:space="preserve">Przestawienie istniejącej wiaty </w:t>
      </w:r>
      <w:r w:rsidR="00D50E30" w:rsidRPr="00D43929">
        <w:rPr>
          <w:rFonts w:ascii="Times New Roman" w:hAnsi="Times New Roman"/>
          <w:sz w:val="24"/>
          <w:szCs w:val="24"/>
        </w:rPr>
        <w:t>przystankow</w:t>
      </w:r>
      <w:r w:rsidRPr="00D43929">
        <w:rPr>
          <w:rFonts w:ascii="Times New Roman" w:hAnsi="Times New Roman"/>
          <w:sz w:val="24"/>
          <w:szCs w:val="24"/>
        </w:rPr>
        <w:t>ej.</w:t>
      </w:r>
    </w:p>
    <w:p w14:paraId="11BE985B" w14:textId="03905AC1" w:rsidR="00D50E30" w:rsidRPr="00D43929" w:rsidRDefault="00D50E30">
      <w:pPr>
        <w:numPr>
          <w:ilvl w:val="0"/>
          <w:numId w:val="2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D43929">
        <w:rPr>
          <w:rFonts w:ascii="Times New Roman" w:hAnsi="Times New Roman"/>
          <w:sz w:val="24"/>
          <w:szCs w:val="24"/>
        </w:rPr>
        <w:t>Rozwiązania materiałowe i konstrukcyjne nawierzchni, w tym nośność i trwałość nawierzchni, odwodnienie, oznakowanie poziome i pionowe oraz elementy bezpieczeństwa ruchu.</w:t>
      </w:r>
    </w:p>
    <w:p w14:paraId="67C4616A" w14:textId="77777777" w:rsidR="00D50E30" w:rsidRPr="00D43929" w:rsidRDefault="00D50E30">
      <w:pPr>
        <w:numPr>
          <w:ilvl w:val="0"/>
          <w:numId w:val="26"/>
        </w:numPr>
        <w:spacing w:after="0"/>
        <w:jc w:val="both"/>
        <w:rPr>
          <w:rFonts w:ascii="Times New Roman" w:hAnsi="Times New Roman"/>
          <w:sz w:val="24"/>
          <w:szCs w:val="24"/>
        </w:rPr>
      </w:pPr>
      <w:bookmarkStart w:id="8" w:name="_Hlk224108750"/>
      <w:r w:rsidRPr="00D43929">
        <w:rPr>
          <w:rFonts w:ascii="Times New Roman" w:hAnsi="Times New Roman"/>
          <w:sz w:val="24"/>
          <w:szCs w:val="24"/>
        </w:rPr>
        <w:t>Koordynację projektową – projekt pętli autobusowej należy opracować w pełnej współpracy i uzgodnieniu z projektantem opracowującym projekt przebudowy dworca PKP, tak aby wszystkie rozwiązania były spójne z przebudową dworca i zapewniały funkcjonalność całego węzła komunikacyjnego.</w:t>
      </w:r>
    </w:p>
    <w:bookmarkEnd w:id="8"/>
    <w:p w14:paraId="73DA1CA3" w14:textId="77777777" w:rsidR="00D50E30" w:rsidRDefault="00D50E30">
      <w:pPr>
        <w:numPr>
          <w:ilvl w:val="0"/>
          <w:numId w:val="2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D43929">
        <w:rPr>
          <w:rFonts w:ascii="Times New Roman" w:hAnsi="Times New Roman"/>
          <w:sz w:val="24"/>
          <w:szCs w:val="24"/>
        </w:rPr>
        <w:t>Zgodność z obowiązującymi przepisami i normami, w tym</w:t>
      </w:r>
      <w:r w:rsidRPr="00D50E30">
        <w:rPr>
          <w:rFonts w:ascii="Times New Roman" w:hAnsi="Times New Roman"/>
          <w:sz w:val="24"/>
          <w:szCs w:val="24"/>
        </w:rPr>
        <w:t xml:space="preserve"> wymaganiami technicznymi dla infrastruktury autobusowej, bezpieczeństwa ruchu drogowego oraz przepisami dotyczącymi dostępności dla osób z niepełnosprawnościami.</w:t>
      </w:r>
    </w:p>
    <w:p w14:paraId="2BAB0218" w14:textId="77777777" w:rsidR="00127DA9" w:rsidRPr="00D50E30" w:rsidRDefault="00127DA9" w:rsidP="00AB7126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</w:p>
    <w:bookmarkEnd w:id="7"/>
    <w:p w14:paraId="772A6EA2" w14:textId="07477436" w:rsidR="000B2734" w:rsidRPr="00394D7F" w:rsidRDefault="000F71F3" w:rsidP="007E4FD6">
      <w:pPr>
        <w:spacing w:after="0"/>
        <w:jc w:val="both"/>
        <w:rPr>
          <w:rFonts w:ascii="Times New Roman" w:hAnsi="Times New Roman"/>
          <w:b/>
          <w:bCs/>
          <w:iCs/>
          <w:sz w:val="24"/>
          <w:szCs w:val="24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t>5</w:t>
      </w:r>
      <w:r w:rsidR="003435DD" w:rsidRPr="00394D7F">
        <w:rPr>
          <w:rFonts w:ascii="Times New Roman" w:hAnsi="Times New Roman"/>
          <w:b/>
          <w:bCs/>
          <w:iCs/>
          <w:sz w:val="24"/>
          <w:szCs w:val="24"/>
        </w:rPr>
        <w:t xml:space="preserve">. </w:t>
      </w:r>
      <w:r w:rsidR="007878E1" w:rsidRPr="00394D7F">
        <w:rPr>
          <w:rFonts w:ascii="Times New Roman" w:hAnsi="Times New Roman"/>
          <w:b/>
          <w:bCs/>
          <w:iCs/>
          <w:sz w:val="24"/>
          <w:szCs w:val="24"/>
        </w:rPr>
        <w:t>Wymagania dotyczące realizacji przedmiotu zamówienia</w:t>
      </w:r>
      <w:r w:rsidR="00B973B3" w:rsidRPr="00394D7F">
        <w:rPr>
          <w:rFonts w:ascii="Times New Roman" w:hAnsi="Times New Roman"/>
          <w:b/>
          <w:bCs/>
          <w:iCs/>
          <w:sz w:val="24"/>
          <w:szCs w:val="24"/>
        </w:rPr>
        <w:t>.</w:t>
      </w:r>
    </w:p>
    <w:p w14:paraId="7584B596" w14:textId="0FD024FF" w:rsidR="00C85D0E" w:rsidRPr="00071E76" w:rsidRDefault="00665F58" w:rsidP="007E4FD6">
      <w:pPr>
        <w:pStyle w:val="Akapitzlist"/>
        <w:spacing w:after="0"/>
        <w:ind w:left="426" w:hanging="426"/>
        <w:jc w:val="both"/>
        <w:rPr>
          <w:rFonts w:ascii="Times New Roman" w:hAnsi="Times New Roman"/>
          <w:b/>
          <w:iCs/>
          <w:sz w:val="24"/>
          <w:szCs w:val="24"/>
        </w:rPr>
      </w:pPr>
      <w:r w:rsidRPr="003B744E">
        <w:rPr>
          <w:rFonts w:ascii="Times New Roman" w:hAnsi="Times New Roman"/>
          <w:b/>
          <w:iCs/>
          <w:sz w:val="24"/>
          <w:szCs w:val="24"/>
        </w:rPr>
        <w:t>5</w:t>
      </w:r>
      <w:r w:rsidR="006B693D" w:rsidRPr="003B744E">
        <w:rPr>
          <w:rFonts w:ascii="Times New Roman" w:hAnsi="Times New Roman"/>
          <w:b/>
          <w:iCs/>
          <w:sz w:val="24"/>
          <w:szCs w:val="24"/>
        </w:rPr>
        <w:t>.1.</w:t>
      </w:r>
      <w:r w:rsidR="009825E8" w:rsidRPr="003B744E">
        <w:rPr>
          <w:rFonts w:ascii="Times New Roman" w:hAnsi="Times New Roman"/>
          <w:b/>
          <w:iCs/>
          <w:sz w:val="24"/>
          <w:szCs w:val="24"/>
        </w:rPr>
        <w:t xml:space="preserve">Wykonawca </w:t>
      </w:r>
      <w:r w:rsidR="009825E8" w:rsidRPr="00071E76">
        <w:rPr>
          <w:rFonts w:ascii="Times New Roman" w:hAnsi="Times New Roman"/>
          <w:b/>
          <w:iCs/>
          <w:sz w:val="24"/>
          <w:szCs w:val="24"/>
        </w:rPr>
        <w:t>zobowiązuje się do</w:t>
      </w:r>
      <w:r w:rsidR="001A22B2" w:rsidRPr="00071E76">
        <w:rPr>
          <w:rFonts w:ascii="Times New Roman" w:hAnsi="Times New Roman"/>
          <w:b/>
          <w:iCs/>
          <w:sz w:val="24"/>
          <w:szCs w:val="24"/>
        </w:rPr>
        <w:t>:</w:t>
      </w:r>
    </w:p>
    <w:p w14:paraId="03871E2C" w14:textId="5EFB7171" w:rsidR="000B2734" w:rsidRPr="00071E76" w:rsidRDefault="001A22B2" w:rsidP="007E4FD6">
      <w:pPr>
        <w:pStyle w:val="Akapitzlist"/>
        <w:numPr>
          <w:ilvl w:val="0"/>
          <w:numId w:val="1"/>
        </w:numPr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 w:rsidRPr="00071E76">
        <w:rPr>
          <w:rFonts w:ascii="Times New Roman" w:hAnsi="Times New Roman"/>
          <w:sz w:val="24"/>
          <w:szCs w:val="24"/>
        </w:rPr>
        <w:t>u</w:t>
      </w:r>
      <w:r w:rsidR="000B2734" w:rsidRPr="00071E76">
        <w:rPr>
          <w:rFonts w:ascii="Times New Roman" w:hAnsi="Times New Roman"/>
          <w:sz w:val="24"/>
          <w:szCs w:val="24"/>
        </w:rPr>
        <w:t>zyskani</w:t>
      </w:r>
      <w:r w:rsidR="00991D7E" w:rsidRPr="00071E76">
        <w:rPr>
          <w:rFonts w:ascii="Times New Roman" w:hAnsi="Times New Roman"/>
          <w:sz w:val="24"/>
          <w:szCs w:val="24"/>
        </w:rPr>
        <w:t>a</w:t>
      </w:r>
      <w:r w:rsidR="000B2734" w:rsidRPr="00071E76">
        <w:rPr>
          <w:rFonts w:ascii="Times New Roman" w:hAnsi="Times New Roman"/>
          <w:sz w:val="24"/>
          <w:szCs w:val="24"/>
        </w:rPr>
        <w:t xml:space="preserve"> wszystkich wymaganych przepisami</w:t>
      </w:r>
      <w:r w:rsidR="00071E76" w:rsidRPr="00071E76">
        <w:rPr>
          <w:rFonts w:ascii="Times New Roman" w:hAnsi="Times New Roman"/>
          <w:sz w:val="24"/>
          <w:szCs w:val="24"/>
        </w:rPr>
        <w:t xml:space="preserve"> map, </w:t>
      </w:r>
      <w:r w:rsidR="00B21779" w:rsidRPr="00071E76">
        <w:rPr>
          <w:rFonts w:ascii="Times New Roman" w:hAnsi="Times New Roman"/>
          <w:sz w:val="24"/>
          <w:szCs w:val="24"/>
        </w:rPr>
        <w:t xml:space="preserve">warunków technicznych, </w:t>
      </w:r>
      <w:r w:rsidR="000B2734" w:rsidRPr="00071E76">
        <w:rPr>
          <w:rFonts w:ascii="Times New Roman" w:hAnsi="Times New Roman"/>
          <w:sz w:val="24"/>
          <w:szCs w:val="24"/>
        </w:rPr>
        <w:t>uzgod</w:t>
      </w:r>
      <w:r w:rsidR="005A2FC1" w:rsidRPr="00071E76">
        <w:rPr>
          <w:rFonts w:ascii="Times New Roman" w:hAnsi="Times New Roman"/>
          <w:sz w:val="24"/>
          <w:szCs w:val="24"/>
        </w:rPr>
        <w:t>nień, opinii</w:t>
      </w:r>
      <w:r w:rsidR="0050094D" w:rsidRPr="00071E76">
        <w:rPr>
          <w:rFonts w:ascii="Times New Roman" w:hAnsi="Times New Roman"/>
          <w:sz w:val="24"/>
          <w:szCs w:val="24"/>
        </w:rPr>
        <w:t xml:space="preserve"> </w:t>
      </w:r>
      <w:r w:rsidR="000B2734" w:rsidRPr="00071E76">
        <w:rPr>
          <w:rFonts w:ascii="Times New Roman" w:hAnsi="Times New Roman"/>
          <w:sz w:val="24"/>
          <w:szCs w:val="24"/>
        </w:rPr>
        <w:t>i decyzji administracyjnych wymaganych do wykonania projektu budowlanego</w:t>
      </w:r>
      <w:r w:rsidR="00326549" w:rsidRPr="00071E76">
        <w:rPr>
          <w:rFonts w:ascii="Times New Roman" w:hAnsi="Times New Roman"/>
          <w:sz w:val="24"/>
          <w:szCs w:val="24"/>
        </w:rPr>
        <w:t xml:space="preserve"> budowy drogi</w:t>
      </w:r>
      <w:r w:rsidR="000B2734" w:rsidRPr="00071E76">
        <w:rPr>
          <w:rFonts w:ascii="Times New Roman" w:hAnsi="Times New Roman"/>
          <w:sz w:val="24"/>
          <w:szCs w:val="24"/>
        </w:rPr>
        <w:t xml:space="preserve"> wraz z infrastrukturą</w:t>
      </w:r>
      <w:r w:rsidR="00536DEB" w:rsidRPr="00071E76">
        <w:rPr>
          <w:rFonts w:ascii="Times New Roman" w:hAnsi="Times New Roman"/>
          <w:sz w:val="24"/>
          <w:szCs w:val="24"/>
        </w:rPr>
        <w:t xml:space="preserve"> towarzyszącą</w:t>
      </w:r>
      <w:r w:rsidR="00B21779" w:rsidRPr="00071E76">
        <w:rPr>
          <w:rFonts w:ascii="Times New Roman" w:hAnsi="Times New Roman"/>
          <w:sz w:val="24"/>
          <w:szCs w:val="24"/>
        </w:rPr>
        <w:t xml:space="preserve"> i przebudową kolidującej infrastruktury technicznej</w:t>
      </w:r>
      <w:r w:rsidR="000104BA" w:rsidRPr="00071E76">
        <w:rPr>
          <w:rFonts w:ascii="Times New Roman" w:hAnsi="Times New Roman"/>
          <w:sz w:val="24"/>
          <w:szCs w:val="24"/>
        </w:rPr>
        <w:t>,</w:t>
      </w:r>
    </w:p>
    <w:p w14:paraId="719D398D" w14:textId="3E041CCE" w:rsidR="00C6428E" w:rsidRPr="00F4118C" w:rsidRDefault="00C6428E" w:rsidP="007E4FD6">
      <w:pPr>
        <w:pStyle w:val="Akapitzlist"/>
        <w:numPr>
          <w:ilvl w:val="0"/>
          <w:numId w:val="1"/>
        </w:numPr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 w:rsidRPr="00F4118C">
        <w:rPr>
          <w:rFonts w:ascii="Times New Roman" w:hAnsi="Times New Roman"/>
          <w:sz w:val="24"/>
          <w:szCs w:val="24"/>
        </w:rPr>
        <w:t xml:space="preserve">przedstawienia </w:t>
      </w:r>
      <w:r w:rsidR="00856BD6" w:rsidRPr="00F4118C">
        <w:rPr>
          <w:rFonts w:ascii="Times New Roman" w:hAnsi="Times New Roman"/>
          <w:sz w:val="24"/>
          <w:szCs w:val="24"/>
        </w:rPr>
        <w:t xml:space="preserve">zgodnie z zapisami </w:t>
      </w:r>
      <w:r w:rsidR="00326549" w:rsidRPr="00F4118C">
        <w:rPr>
          <w:rFonts w:ascii="Times New Roman" w:hAnsi="Times New Roman"/>
          <w:sz w:val="24"/>
          <w:szCs w:val="24"/>
        </w:rPr>
        <w:t>u</w:t>
      </w:r>
      <w:r w:rsidRPr="00F4118C">
        <w:rPr>
          <w:rFonts w:ascii="Times New Roman" w:hAnsi="Times New Roman"/>
          <w:sz w:val="24"/>
          <w:szCs w:val="24"/>
        </w:rPr>
        <w:t>mowy</w:t>
      </w:r>
      <w:r w:rsidR="00856BD6" w:rsidRPr="00F4118C">
        <w:rPr>
          <w:rFonts w:ascii="Times New Roman" w:hAnsi="Times New Roman"/>
          <w:sz w:val="24"/>
          <w:szCs w:val="24"/>
        </w:rPr>
        <w:t xml:space="preserve"> </w:t>
      </w:r>
      <w:r w:rsidRPr="00F4118C">
        <w:rPr>
          <w:rFonts w:ascii="Times New Roman" w:hAnsi="Times New Roman"/>
          <w:sz w:val="24"/>
          <w:szCs w:val="24"/>
        </w:rPr>
        <w:t xml:space="preserve">koncepcji przebiegu projektowanej drogi wraz </w:t>
      </w:r>
      <w:r w:rsidR="00716060" w:rsidRPr="00F4118C">
        <w:rPr>
          <w:rFonts w:ascii="Times New Roman" w:hAnsi="Times New Roman"/>
          <w:sz w:val="24"/>
          <w:szCs w:val="24"/>
        </w:rPr>
        <w:br/>
      </w:r>
      <w:r w:rsidRPr="00F4118C">
        <w:rPr>
          <w:rFonts w:ascii="Times New Roman" w:hAnsi="Times New Roman"/>
          <w:sz w:val="24"/>
          <w:szCs w:val="24"/>
        </w:rPr>
        <w:t>z naniesioną propozycją p</w:t>
      </w:r>
      <w:r w:rsidR="00856BD6" w:rsidRPr="00F4118C">
        <w:rPr>
          <w:rFonts w:ascii="Times New Roman" w:hAnsi="Times New Roman"/>
          <w:sz w:val="24"/>
          <w:szCs w:val="24"/>
        </w:rPr>
        <w:t xml:space="preserve">rzebiegu granic </w:t>
      </w:r>
      <w:r w:rsidRPr="00F4118C">
        <w:rPr>
          <w:rFonts w:ascii="Times New Roman" w:hAnsi="Times New Roman"/>
          <w:sz w:val="24"/>
          <w:szCs w:val="24"/>
        </w:rPr>
        <w:t>pasa drogowego</w:t>
      </w:r>
      <w:r w:rsidR="00F4118C" w:rsidRPr="00F4118C">
        <w:rPr>
          <w:rFonts w:ascii="Times New Roman" w:hAnsi="Times New Roman"/>
          <w:sz w:val="24"/>
          <w:szCs w:val="24"/>
        </w:rPr>
        <w:t>.</w:t>
      </w:r>
    </w:p>
    <w:p w14:paraId="37B5BF93" w14:textId="1C905D14" w:rsidR="006B4AF0" w:rsidRPr="00394D7F" w:rsidRDefault="001A22B2" w:rsidP="007E4FD6">
      <w:pPr>
        <w:numPr>
          <w:ilvl w:val="0"/>
          <w:numId w:val="1"/>
        </w:numPr>
        <w:spacing w:after="0"/>
        <w:ind w:left="426"/>
        <w:contextualSpacing/>
        <w:jc w:val="both"/>
        <w:rPr>
          <w:rFonts w:ascii="Times New Roman" w:hAnsi="Times New Roman"/>
          <w:sz w:val="24"/>
          <w:szCs w:val="24"/>
        </w:rPr>
      </w:pPr>
      <w:r w:rsidRPr="00394D7F">
        <w:rPr>
          <w:rFonts w:ascii="Times New Roman" w:hAnsi="Times New Roman"/>
          <w:sz w:val="24"/>
          <w:szCs w:val="24"/>
        </w:rPr>
        <w:t>w</w:t>
      </w:r>
      <w:r w:rsidR="000B2734" w:rsidRPr="00394D7F">
        <w:rPr>
          <w:rFonts w:ascii="Times New Roman" w:hAnsi="Times New Roman"/>
          <w:sz w:val="24"/>
          <w:szCs w:val="24"/>
        </w:rPr>
        <w:t>ykonani</w:t>
      </w:r>
      <w:r w:rsidR="00991D7E" w:rsidRPr="00394D7F">
        <w:rPr>
          <w:rFonts w:ascii="Times New Roman" w:hAnsi="Times New Roman"/>
          <w:sz w:val="24"/>
          <w:szCs w:val="24"/>
        </w:rPr>
        <w:t>a</w:t>
      </w:r>
      <w:r w:rsidR="009477A9" w:rsidRPr="00394D7F">
        <w:rPr>
          <w:rFonts w:ascii="Times New Roman" w:hAnsi="Times New Roman"/>
          <w:sz w:val="24"/>
          <w:szCs w:val="24"/>
        </w:rPr>
        <w:t xml:space="preserve"> opracowania projektowego w oparciu o przepisy ustawy</w:t>
      </w:r>
      <w:r w:rsidR="009477A9" w:rsidRPr="00394D7F">
        <w:rPr>
          <w:rFonts w:ascii="Times New Roman" w:hAnsi="Times New Roman"/>
          <w:bCs/>
          <w:sz w:val="24"/>
          <w:szCs w:val="24"/>
        </w:rPr>
        <w:t xml:space="preserve"> z dnia 10 kwietnia 2003r. o szczególnych zasadach przygotowywania i realizacji inwestycji w zakresie dróg publicznych (</w:t>
      </w:r>
      <w:proofErr w:type="spellStart"/>
      <w:r w:rsidR="00326549" w:rsidRPr="00394D7F">
        <w:rPr>
          <w:rFonts w:ascii="Times New Roman" w:hAnsi="Times New Roman"/>
          <w:bCs/>
          <w:sz w:val="24"/>
          <w:szCs w:val="24"/>
        </w:rPr>
        <w:t>t.j</w:t>
      </w:r>
      <w:proofErr w:type="spellEnd"/>
      <w:r w:rsidR="00326549" w:rsidRPr="00394D7F">
        <w:rPr>
          <w:rFonts w:ascii="Times New Roman" w:hAnsi="Times New Roman"/>
          <w:bCs/>
          <w:sz w:val="24"/>
          <w:szCs w:val="24"/>
        </w:rPr>
        <w:t xml:space="preserve">. </w:t>
      </w:r>
      <w:r w:rsidR="009477A9" w:rsidRPr="00394D7F">
        <w:rPr>
          <w:rFonts w:ascii="Times New Roman" w:hAnsi="Times New Roman"/>
          <w:bCs/>
          <w:sz w:val="24"/>
          <w:szCs w:val="24"/>
        </w:rPr>
        <w:t>D</w:t>
      </w:r>
      <w:r w:rsidR="00326549" w:rsidRPr="00394D7F">
        <w:rPr>
          <w:rFonts w:ascii="Times New Roman" w:hAnsi="Times New Roman"/>
          <w:bCs/>
          <w:sz w:val="24"/>
          <w:szCs w:val="24"/>
        </w:rPr>
        <w:t>z</w:t>
      </w:r>
      <w:r w:rsidR="009477A9" w:rsidRPr="00394D7F">
        <w:rPr>
          <w:rFonts w:ascii="Times New Roman" w:hAnsi="Times New Roman"/>
          <w:bCs/>
          <w:sz w:val="24"/>
          <w:szCs w:val="24"/>
        </w:rPr>
        <w:t>.U. z 20</w:t>
      </w:r>
      <w:r w:rsidR="00C51B0C" w:rsidRPr="00394D7F">
        <w:rPr>
          <w:rFonts w:ascii="Times New Roman" w:hAnsi="Times New Roman"/>
          <w:bCs/>
          <w:sz w:val="24"/>
          <w:szCs w:val="24"/>
        </w:rPr>
        <w:t>2</w:t>
      </w:r>
      <w:r w:rsidR="00326549" w:rsidRPr="00394D7F">
        <w:rPr>
          <w:rFonts w:ascii="Times New Roman" w:hAnsi="Times New Roman"/>
          <w:bCs/>
          <w:sz w:val="24"/>
          <w:szCs w:val="24"/>
        </w:rPr>
        <w:t>4</w:t>
      </w:r>
      <w:r w:rsidR="009477A9" w:rsidRPr="00394D7F">
        <w:rPr>
          <w:rFonts w:ascii="Times New Roman" w:hAnsi="Times New Roman"/>
          <w:bCs/>
          <w:sz w:val="24"/>
          <w:szCs w:val="24"/>
        </w:rPr>
        <w:t>r. poz.</w:t>
      </w:r>
      <w:r w:rsidR="00326549" w:rsidRPr="00394D7F">
        <w:rPr>
          <w:rFonts w:ascii="Times New Roman" w:hAnsi="Times New Roman"/>
          <w:bCs/>
          <w:sz w:val="24"/>
          <w:szCs w:val="24"/>
        </w:rPr>
        <w:t xml:space="preserve"> 311</w:t>
      </w:r>
      <w:r w:rsidR="009477A9" w:rsidRPr="00394D7F">
        <w:rPr>
          <w:rFonts w:ascii="Times New Roman" w:hAnsi="Times New Roman"/>
          <w:bCs/>
          <w:sz w:val="24"/>
          <w:szCs w:val="24"/>
        </w:rPr>
        <w:t>)</w:t>
      </w:r>
      <w:r w:rsidR="000B2734" w:rsidRPr="00394D7F">
        <w:rPr>
          <w:rFonts w:ascii="Times New Roman" w:hAnsi="Times New Roman"/>
          <w:sz w:val="24"/>
          <w:szCs w:val="24"/>
        </w:rPr>
        <w:t xml:space="preserve"> wraz ze wszystkimi uzgodnieniami</w:t>
      </w:r>
      <w:r w:rsidR="00CB4CF6">
        <w:rPr>
          <w:rFonts w:ascii="Times New Roman" w:hAnsi="Times New Roman"/>
          <w:sz w:val="24"/>
          <w:szCs w:val="24"/>
        </w:rPr>
        <w:t xml:space="preserve"> </w:t>
      </w:r>
      <w:r w:rsidR="000B2734" w:rsidRPr="00394D7F">
        <w:rPr>
          <w:rFonts w:ascii="Times New Roman" w:hAnsi="Times New Roman"/>
          <w:sz w:val="24"/>
          <w:szCs w:val="24"/>
        </w:rPr>
        <w:t>i uzyskaniem</w:t>
      </w:r>
      <w:r w:rsidR="00326549" w:rsidRPr="00394D7F">
        <w:rPr>
          <w:rFonts w:ascii="Times New Roman" w:hAnsi="Times New Roman"/>
          <w:sz w:val="24"/>
          <w:szCs w:val="24"/>
        </w:rPr>
        <w:t xml:space="preserve"> d</w:t>
      </w:r>
      <w:r w:rsidR="00285693" w:rsidRPr="00394D7F">
        <w:rPr>
          <w:rFonts w:ascii="Times New Roman" w:hAnsi="Times New Roman"/>
          <w:sz w:val="24"/>
          <w:szCs w:val="24"/>
        </w:rPr>
        <w:t>ecyzji ZRID</w:t>
      </w:r>
      <w:r w:rsidR="009E7E39" w:rsidRPr="00394D7F">
        <w:rPr>
          <w:rFonts w:ascii="Times New Roman" w:hAnsi="Times New Roman"/>
          <w:sz w:val="24"/>
          <w:szCs w:val="24"/>
        </w:rPr>
        <w:t>.</w:t>
      </w:r>
      <w:r w:rsidR="004D125C" w:rsidRPr="00394D7F">
        <w:rPr>
          <w:rFonts w:ascii="Times New Roman" w:hAnsi="Times New Roman"/>
          <w:sz w:val="24"/>
          <w:szCs w:val="24"/>
        </w:rPr>
        <w:t xml:space="preserve"> </w:t>
      </w:r>
    </w:p>
    <w:p w14:paraId="52832CDD" w14:textId="1916BF17" w:rsidR="002B20EC" w:rsidRDefault="00BA1D81" w:rsidP="007E4FD6">
      <w:pPr>
        <w:numPr>
          <w:ilvl w:val="0"/>
          <w:numId w:val="1"/>
        </w:numPr>
        <w:spacing w:after="0"/>
        <w:ind w:left="426"/>
        <w:contextualSpacing/>
        <w:jc w:val="both"/>
        <w:rPr>
          <w:rFonts w:ascii="Times New Roman" w:hAnsi="Times New Roman"/>
          <w:sz w:val="24"/>
          <w:szCs w:val="24"/>
        </w:rPr>
      </w:pPr>
      <w:r w:rsidRPr="00394D7F">
        <w:rPr>
          <w:rFonts w:ascii="Times New Roman" w:hAnsi="Times New Roman"/>
          <w:sz w:val="24"/>
          <w:szCs w:val="24"/>
        </w:rPr>
        <w:t>Wykonawca jest zobowiązany każdorazowo przesyłać Zamawiającemu kser</w:t>
      </w:r>
      <w:r w:rsidR="00B2134E" w:rsidRPr="00394D7F">
        <w:rPr>
          <w:rFonts w:ascii="Times New Roman" w:hAnsi="Times New Roman"/>
          <w:sz w:val="24"/>
          <w:szCs w:val="24"/>
        </w:rPr>
        <w:t>okopie</w:t>
      </w:r>
      <w:r w:rsidR="00554641" w:rsidRPr="00394D7F">
        <w:rPr>
          <w:rFonts w:ascii="Times New Roman" w:hAnsi="Times New Roman"/>
          <w:sz w:val="24"/>
          <w:szCs w:val="24"/>
        </w:rPr>
        <w:t xml:space="preserve"> wszystkich wystąpień dokonywanych na mocy wydanego pełnomocnictwa. </w:t>
      </w:r>
    </w:p>
    <w:p w14:paraId="42B7D9AB" w14:textId="7C916D1A" w:rsidR="00D150A3" w:rsidRPr="00071E76" w:rsidRDefault="00665F58" w:rsidP="007E4FD6">
      <w:pPr>
        <w:tabs>
          <w:tab w:val="num" w:pos="1134"/>
        </w:tabs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  <w:r w:rsidRPr="00071E76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5</w:t>
      </w:r>
      <w:r w:rsidR="008E003A" w:rsidRPr="00071E76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.</w:t>
      </w:r>
      <w:r w:rsidR="00A119F9" w:rsidRPr="00071E76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2.</w:t>
      </w:r>
      <w:r w:rsidR="000D0146" w:rsidRPr="00071E76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 xml:space="preserve"> </w:t>
      </w:r>
      <w:r w:rsidR="002D7EB5" w:rsidRPr="00071E76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 xml:space="preserve">Wykonawca </w:t>
      </w:r>
      <w:r w:rsidR="00C85D0E" w:rsidRPr="00071E76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zapewni</w:t>
      </w:r>
      <w:r w:rsidR="00557703" w:rsidRPr="00071E76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 xml:space="preserve"> własnym staraniem i na swój koszt</w:t>
      </w:r>
      <w:r w:rsidR="002D7EB5" w:rsidRPr="00071E76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:</w:t>
      </w:r>
    </w:p>
    <w:p w14:paraId="0A821F99" w14:textId="6D30C3C6" w:rsidR="00B13767" w:rsidRPr="00071E76" w:rsidRDefault="002D0C7B" w:rsidP="00374D80">
      <w:pPr>
        <w:pStyle w:val="Akapitzlist"/>
        <w:numPr>
          <w:ilvl w:val="0"/>
          <w:numId w:val="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71E76">
        <w:rPr>
          <w:rFonts w:ascii="Times New Roman" w:hAnsi="Times New Roman"/>
          <w:sz w:val="24"/>
          <w:szCs w:val="24"/>
        </w:rPr>
        <w:t>w</w:t>
      </w:r>
      <w:r w:rsidR="004956ED" w:rsidRPr="00071E76">
        <w:rPr>
          <w:rFonts w:ascii="Times New Roman" w:hAnsi="Times New Roman"/>
          <w:sz w:val="24"/>
          <w:szCs w:val="24"/>
        </w:rPr>
        <w:t>ykonanie badań geotechnicznych w niezbędnym zakresie,</w:t>
      </w:r>
    </w:p>
    <w:p w14:paraId="60D5DB62" w14:textId="1D0FCED0" w:rsidR="00D8787C" w:rsidRPr="00071E76" w:rsidRDefault="006D6E90" w:rsidP="00DF02CD">
      <w:pPr>
        <w:numPr>
          <w:ilvl w:val="0"/>
          <w:numId w:val="7"/>
        </w:numPr>
        <w:tabs>
          <w:tab w:val="num" w:pos="709"/>
          <w:tab w:val="num" w:pos="1440"/>
        </w:tabs>
        <w:spacing w:after="60"/>
        <w:contextualSpacing/>
        <w:jc w:val="both"/>
        <w:rPr>
          <w:rFonts w:ascii="Times New Roman" w:hAnsi="Times New Roman"/>
          <w:sz w:val="24"/>
          <w:szCs w:val="24"/>
        </w:rPr>
      </w:pPr>
      <w:r w:rsidRPr="00071E76">
        <w:rPr>
          <w:rFonts w:ascii="Times New Roman" w:eastAsia="Times New Roman" w:hAnsi="Times New Roman"/>
          <w:sz w:val="24"/>
          <w:szCs w:val="24"/>
          <w:lang w:eastAsia="pl-PL"/>
        </w:rPr>
        <w:t>wykonanie</w:t>
      </w:r>
      <w:r w:rsidR="00D8787C" w:rsidRPr="00071E76">
        <w:rPr>
          <w:rFonts w:ascii="Times New Roman" w:eastAsia="Times New Roman" w:hAnsi="Times New Roman"/>
          <w:sz w:val="24"/>
          <w:szCs w:val="24"/>
          <w:lang w:eastAsia="pl-PL"/>
        </w:rPr>
        <w:t xml:space="preserve"> aktualn</w:t>
      </w:r>
      <w:r w:rsidRPr="00071E76">
        <w:rPr>
          <w:rFonts w:ascii="Times New Roman" w:eastAsia="Times New Roman" w:hAnsi="Times New Roman"/>
          <w:sz w:val="24"/>
          <w:szCs w:val="24"/>
          <w:lang w:eastAsia="pl-PL"/>
        </w:rPr>
        <w:t xml:space="preserve">ej </w:t>
      </w:r>
      <w:r w:rsidR="00D8787C" w:rsidRPr="00071E76">
        <w:rPr>
          <w:rFonts w:ascii="Times New Roman" w:eastAsia="Times New Roman" w:hAnsi="Times New Roman"/>
          <w:sz w:val="24"/>
          <w:szCs w:val="24"/>
          <w:lang w:eastAsia="pl-PL"/>
        </w:rPr>
        <w:t>map</w:t>
      </w:r>
      <w:r w:rsidRPr="00071E76">
        <w:rPr>
          <w:rFonts w:ascii="Times New Roman" w:eastAsia="Times New Roman" w:hAnsi="Times New Roman"/>
          <w:sz w:val="24"/>
          <w:szCs w:val="24"/>
          <w:lang w:eastAsia="pl-PL"/>
        </w:rPr>
        <w:t>y</w:t>
      </w:r>
      <w:r w:rsidR="00D8787C" w:rsidRPr="00071E76">
        <w:rPr>
          <w:rFonts w:ascii="Times New Roman" w:eastAsia="Times New Roman" w:hAnsi="Times New Roman"/>
          <w:sz w:val="24"/>
          <w:szCs w:val="24"/>
          <w:lang w:eastAsia="pl-PL"/>
        </w:rPr>
        <w:t xml:space="preserve"> do celów projektowych</w:t>
      </w:r>
      <w:r w:rsidRPr="00071E76">
        <w:rPr>
          <w:rFonts w:ascii="Times New Roman" w:eastAsia="Times New Roman" w:hAnsi="Times New Roman"/>
          <w:sz w:val="24"/>
          <w:szCs w:val="24"/>
          <w:lang w:eastAsia="pl-PL"/>
        </w:rPr>
        <w:t xml:space="preserve">, </w:t>
      </w:r>
      <w:r w:rsidR="00D8787C" w:rsidRPr="00071E76">
        <w:rPr>
          <w:rFonts w:ascii="Times New Roman" w:eastAsia="Times New Roman" w:hAnsi="Times New Roman"/>
          <w:sz w:val="24"/>
          <w:szCs w:val="24"/>
          <w:lang w:eastAsia="pl-PL"/>
        </w:rPr>
        <w:t>niezbędn</w:t>
      </w:r>
      <w:r w:rsidRPr="00071E76">
        <w:rPr>
          <w:rFonts w:ascii="Times New Roman" w:eastAsia="Times New Roman" w:hAnsi="Times New Roman"/>
          <w:sz w:val="24"/>
          <w:szCs w:val="24"/>
          <w:lang w:eastAsia="pl-PL"/>
        </w:rPr>
        <w:t>ej</w:t>
      </w:r>
      <w:r w:rsidR="00D8787C" w:rsidRPr="00071E76">
        <w:rPr>
          <w:rFonts w:ascii="Times New Roman" w:eastAsia="Times New Roman" w:hAnsi="Times New Roman"/>
          <w:sz w:val="24"/>
          <w:szCs w:val="24"/>
          <w:lang w:eastAsia="pl-PL"/>
        </w:rPr>
        <w:t xml:space="preserve"> do opracowania projektu budowlanego</w:t>
      </w:r>
      <w:r w:rsidRPr="00071E76">
        <w:rPr>
          <w:rFonts w:ascii="Times New Roman" w:eastAsia="Times New Roman" w:hAnsi="Times New Roman"/>
          <w:sz w:val="24"/>
          <w:szCs w:val="24"/>
          <w:lang w:eastAsia="pl-PL"/>
        </w:rPr>
        <w:t>,</w:t>
      </w:r>
    </w:p>
    <w:p w14:paraId="07E028A8" w14:textId="7F6A37CC" w:rsidR="00226497" w:rsidRPr="00071E76" w:rsidRDefault="00BF6A37" w:rsidP="00226497">
      <w:pPr>
        <w:numPr>
          <w:ilvl w:val="0"/>
          <w:numId w:val="7"/>
        </w:numPr>
        <w:tabs>
          <w:tab w:val="num" w:pos="709"/>
          <w:tab w:val="num" w:pos="1440"/>
        </w:tabs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071E76">
        <w:rPr>
          <w:rFonts w:ascii="Times New Roman" w:hAnsi="Times New Roman"/>
          <w:sz w:val="24"/>
          <w:szCs w:val="24"/>
        </w:rPr>
        <w:t xml:space="preserve">wykonanie </w:t>
      </w:r>
      <w:r w:rsidR="00374D80" w:rsidRPr="00071E76">
        <w:rPr>
          <w:rFonts w:ascii="Times New Roman" w:hAnsi="Times New Roman"/>
          <w:sz w:val="24"/>
          <w:szCs w:val="24"/>
        </w:rPr>
        <w:t xml:space="preserve">dokumentacji do aktualizacji danych ewidencyjnych i dokonania zmian </w:t>
      </w:r>
      <w:r w:rsidR="00374D80" w:rsidRPr="00071E76">
        <w:rPr>
          <w:rFonts w:ascii="Times New Roman" w:hAnsi="Times New Roman"/>
          <w:sz w:val="24"/>
          <w:szCs w:val="24"/>
        </w:rPr>
        <w:br/>
        <w:t>w księgach wieczystych</w:t>
      </w:r>
      <w:r w:rsidR="009C491C" w:rsidRPr="00071E76">
        <w:rPr>
          <w:rFonts w:ascii="Times New Roman" w:hAnsi="Times New Roman"/>
          <w:sz w:val="24"/>
          <w:szCs w:val="24"/>
        </w:rPr>
        <w:t xml:space="preserve"> dla wszystkich działek wchodzących w obszar inwestycji,</w:t>
      </w:r>
    </w:p>
    <w:p w14:paraId="3D846F53" w14:textId="4AD75289" w:rsidR="00226497" w:rsidRPr="00071E76" w:rsidRDefault="00226497" w:rsidP="00226497">
      <w:pPr>
        <w:numPr>
          <w:ilvl w:val="0"/>
          <w:numId w:val="7"/>
        </w:numPr>
        <w:tabs>
          <w:tab w:val="num" w:pos="709"/>
          <w:tab w:val="num" w:pos="1440"/>
        </w:tabs>
        <w:spacing w:after="60"/>
        <w:contextualSpacing/>
        <w:jc w:val="both"/>
        <w:rPr>
          <w:rFonts w:ascii="Times New Roman" w:hAnsi="Times New Roman"/>
          <w:sz w:val="24"/>
          <w:szCs w:val="24"/>
        </w:rPr>
      </w:pPr>
      <w:r w:rsidRPr="00071E76">
        <w:rPr>
          <w:rFonts w:ascii="Times New Roman" w:hAnsi="Times New Roman"/>
          <w:sz w:val="24"/>
          <w:szCs w:val="24"/>
        </w:rPr>
        <w:t>wykonanie map z projektami podziału nieruchomości</w:t>
      </w:r>
      <w:r w:rsidR="00041798" w:rsidRPr="00071E76">
        <w:rPr>
          <w:rFonts w:ascii="Times New Roman" w:hAnsi="Times New Roman"/>
          <w:sz w:val="24"/>
          <w:szCs w:val="24"/>
        </w:rPr>
        <w:t xml:space="preserve"> oraz wykaz</w:t>
      </w:r>
      <w:r w:rsidR="007E0B6D" w:rsidRPr="00071E76">
        <w:rPr>
          <w:rFonts w:ascii="Times New Roman" w:hAnsi="Times New Roman"/>
          <w:sz w:val="24"/>
          <w:szCs w:val="24"/>
        </w:rPr>
        <w:t>ów</w:t>
      </w:r>
      <w:r w:rsidR="00041798" w:rsidRPr="00071E76">
        <w:rPr>
          <w:rFonts w:ascii="Times New Roman" w:hAnsi="Times New Roman"/>
          <w:sz w:val="24"/>
          <w:szCs w:val="24"/>
        </w:rPr>
        <w:t xml:space="preserve"> zmian gruntowych i wykaz</w:t>
      </w:r>
      <w:r w:rsidR="007E0B6D" w:rsidRPr="00071E76">
        <w:rPr>
          <w:rFonts w:ascii="Times New Roman" w:hAnsi="Times New Roman"/>
          <w:sz w:val="24"/>
          <w:szCs w:val="24"/>
        </w:rPr>
        <w:t>ów</w:t>
      </w:r>
      <w:r w:rsidR="00041798" w:rsidRPr="00071E76">
        <w:rPr>
          <w:rFonts w:ascii="Times New Roman" w:hAnsi="Times New Roman"/>
          <w:sz w:val="24"/>
          <w:szCs w:val="24"/>
        </w:rPr>
        <w:t xml:space="preserve"> synchronizacyjn</w:t>
      </w:r>
      <w:r w:rsidR="007E0B6D" w:rsidRPr="00071E76">
        <w:rPr>
          <w:rFonts w:ascii="Times New Roman" w:hAnsi="Times New Roman"/>
          <w:sz w:val="24"/>
          <w:szCs w:val="24"/>
        </w:rPr>
        <w:t>ych</w:t>
      </w:r>
      <w:r w:rsidRPr="00071E76">
        <w:rPr>
          <w:rFonts w:ascii="Times New Roman" w:hAnsi="Times New Roman"/>
          <w:sz w:val="24"/>
          <w:szCs w:val="24"/>
        </w:rPr>
        <w:t>,</w:t>
      </w:r>
    </w:p>
    <w:p w14:paraId="059BA20F" w14:textId="448D2221" w:rsidR="00504E60" w:rsidRPr="00071E76" w:rsidRDefault="00374D80" w:rsidP="00504E60">
      <w:pPr>
        <w:numPr>
          <w:ilvl w:val="0"/>
          <w:numId w:val="7"/>
        </w:numPr>
        <w:tabs>
          <w:tab w:val="num" w:pos="709"/>
          <w:tab w:val="num" w:pos="1440"/>
        </w:tabs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071E76">
        <w:rPr>
          <w:rFonts w:ascii="Times New Roman" w:hAnsi="Times New Roman"/>
          <w:sz w:val="24"/>
          <w:szCs w:val="24"/>
        </w:rPr>
        <w:t>przyjęcie</w:t>
      </w:r>
      <w:r w:rsidR="00504E60" w:rsidRPr="00071E76">
        <w:rPr>
          <w:rFonts w:ascii="Times New Roman" w:hAnsi="Times New Roman"/>
          <w:sz w:val="24"/>
          <w:szCs w:val="24"/>
        </w:rPr>
        <w:t xml:space="preserve"> dokumentacji</w:t>
      </w:r>
      <w:r w:rsidRPr="00071E76">
        <w:rPr>
          <w:rFonts w:ascii="Times New Roman" w:hAnsi="Times New Roman"/>
          <w:sz w:val="24"/>
          <w:szCs w:val="24"/>
        </w:rPr>
        <w:t xml:space="preserve"> geodezyjnej</w:t>
      </w:r>
      <w:r w:rsidR="00504E60" w:rsidRPr="00071E76">
        <w:rPr>
          <w:rFonts w:ascii="Times New Roman" w:hAnsi="Times New Roman"/>
          <w:sz w:val="24"/>
          <w:szCs w:val="24"/>
        </w:rPr>
        <w:t xml:space="preserve"> do </w:t>
      </w:r>
      <w:r w:rsidRPr="00071E76">
        <w:rPr>
          <w:rFonts w:ascii="Times New Roman" w:hAnsi="Times New Roman"/>
          <w:sz w:val="24"/>
          <w:szCs w:val="24"/>
        </w:rPr>
        <w:t xml:space="preserve">państwowego zasobu geodezyjnego </w:t>
      </w:r>
      <w:r w:rsidRPr="00071E76">
        <w:rPr>
          <w:rFonts w:ascii="Times New Roman" w:hAnsi="Times New Roman"/>
          <w:sz w:val="24"/>
          <w:szCs w:val="24"/>
        </w:rPr>
        <w:br/>
        <w:t>i kartograficznego</w:t>
      </w:r>
      <w:r w:rsidR="00041798" w:rsidRPr="00071E76">
        <w:rPr>
          <w:rFonts w:ascii="Times New Roman" w:hAnsi="Times New Roman"/>
          <w:sz w:val="24"/>
          <w:szCs w:val="24"/>
        </w:rPr>
        <w:t>,</w:t>
      </w:r>
    </w:p>
    <w:p w14:paraId="591DC64D" w14:textId="77777777" w:rsidR="00BF6A37" w:rsidRPr="00394D7F" w:rsidRDefault="00BF6A37" w:rsidP="00BF6A37">
      <w:pPr>
        <w:numPr>
          <w:ilvl w:val="0"/>
          <w:numId w:val="7"/>
        </w:numPr>
        <w:tabs>
          <w:tab w:val="num" w:pos="709"/>
          <w:tab w:val="num" w:pos="1440"/>
        </w:tabs>
        <w:spacing w:after="60"/>
        <w:contextualSpacing/>
        <w:jc w:val="both"/>
        <w:rPr>
          <w:rFonts w:ascii="Times New Roman" w:hAnsi="Times New Roman"/>
          <w:sz w:val="24"/>
          <w:szCs w:val="24"/>
        </w:rPr>
      </w:pPr>
      <w:r w:rsidRPr="00394D7F">
        <w:rPr>
          <w:rFonts w:ascii="Times New Roman" w:hAnsi="Times New Roman"/>
          <w:sz w:val="24"/>
          <w:szCs w:val="24"/>
        </w:rPr>
        <w:t>uzyskanie wszystkich niezbędnych warunków branżowych,</w:t>
      </w:r>
    </w:p>
    <w:p w14:paraId="7738CD02" w14:textId="70CC559D" w:rsidR="00BF6A37" w:rsidRPr="00BF6A37" w:rsidRDefault="00BF6A37" w:rsidP="00BF6A37">
      <w:pPr>
        <w:numPr>
          <w:ilvl w:val="0"/>
          <w:numId w:val="7"/>
        </w:numPr>
        <w:tabs>
          <w:tab w:val="num" w:pos="709"/>
          <w:tab w:val="num" w:pos="1440"/>
        </w:tabs>
        <w:spacing w:after="60"/>
        <w:contextualSpacing/>
        <w:jc w:val="both"/>
        <w:rPr>
          <w:rFonts w:ascii="Times New Roman" w:hAnsi="Times New Roman"/>
          <w:sz w:val="24"/>
          <w:szCs w:val="24"/>
        </w:rPr>
      </w:pPr>
      <w:r w:rsidRPr="00394D7F">
        <w:rPr>
          <w:rFonts w:ascii="Times New Roman" w:hAnsi="Times New Roman"/>
          <w:sz w:val="24"/>
          <w:szCs w:val="24"/>
        </w:rPr>
        <w:t>uwzględnienie w rozwiązaniach projektowych ewentualnych uwag zawartych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br/>
      </w:r>
      <w:r w:rsidRPr="00394D7F">
        <w:rPr>
          <w:rFonts w:ascii="Times New Roman" w:hAnsi="Times New Roman"/>
          <w:sz w:val="24"/>
          <w:szCs w:val="24"/>
        </w:rPr>
        <w:t>w uzgodnieniach oraz decyzjach,</w:t>
      </w:r>
    </w:p>
    <w:p w14:paraId="6F534F52" w14:textId="1DC7FFC2" w:rsidR="00362B2B" w:rsidRDefault="00362B2B">
      <w:pPr>
        <w:numPr>
          <w:ilvl w:val="0"/>
          <w:numId w:val="7"/>
        </w:numPr>
        <w:tabs>
          <w:tab w:val="num" w:pos="709"/>
          <w:tab w:val="num" w:pos="1440"/>
        </w:tabs>
        <w:spacing w:after="60"/>
        <w:contextualSpacing/>
        <w:jc w:val="both"/>
        <w:rPr>
          <w:rFonts w:ascii="Times New Roman" w:hAnsi="Times New Roman"/>
          <w:sz w:val="24"/>
          <w:szCs w:val="24"/>
        </w:rPr>
      </w:pPr>
      <w:r w:rsidRPr="00394D7F">
        <w:rPr>
          <w:rFonts w:ascii="Times New Roman" w:hAnsi="Times New Roman"/>
          <w:sz w:val="24"/>
          <w:szCs w:val="24"/>
        </w:rPr>
        <w:t>przygotowanie załączników do wniosku o wydanie decyzji o zezwoleniu na realizację inwestycji drogowej określonych w art. 11b i 11d ustawy z dnia 10 kwietnia 2003</w:t>
      </w:r>
      <w:r w:rsidR="00BF6A37">
        <w:rPr>
          <w:rFonts w:ascii="Times New Roman" w:hAnsi="Times New Roman"/>
          <w:sz w:val="24"/>
          <w:szCs w:val="24"/>
        </w:rPr>
        <w:t xml:space="preserve"> </w:t>
      </w:r>
      <w:r w:rsidRPr="00394D7F">
        <w:rPr>
          <w:rFonts w:ascii="Times New Roman" w:hAnsi="Times New Roman"/>
          <w:sz w:val="24"/>
          <w:szCs w:val="24"/>
        </w:rPr>
        <w:t xml:space="preserve">r. </w:t>
      </w:r>
      <w:r w:rsidR="00CD3838" w:rsidRPr="00394D7F">
        <w:rPr>
          <w:rFonts w:ascii="Times New Roman" w:hAnsi="Times New Roman"/>
          <w:sz w:val="24"/>
          <w:szCs w:val="24"/>
        </w:rPr>
        <w:br/>
      </w:r>
      <w:r w:rsidRPr="00394D7F">
        <w:rPr>
          <w:rFonts w:ascii="Times New Roman" w:hAnsi="Times New Roman"/>
          <w:sz w:val="24"/>
          <w:szCs w:val="24"/>
        </w:rPr>
        <w:lastRenderedPageBreak/>
        <w:t>o szczególnych zasadach przygotowywania i realizacji inwestycji w zakresie dróg publicznych,</w:t>
      </w:r>
    </w:p>
    <w:p w14:paraId="51ACF21F" w14:textId="78A35CB1" w:rsidR="00F85CE3" w:rsidRDefault="004956ED">
      <w:pPr>
        <w:numPr>
          <w:ilvl w:val="0"/>
          <w:numId w:val="7"/>
        </w:numPr>
        <w:tabs>
          <w:tab w:val="num" w:pos="709"/>
          <w:tab w:val="num" w:pos="1440"/>
        </w:tabs>
        <w:spacing w:after="60"/>
        <w:contextualSpacing/>
        <w:jc w:val="both"/>
        <w:rPr>
          <w:rFonts w:ascii="Times New Roman" w:hAnsi="Times New Roman"/>
          <w:sz w:val="24"/>
          <w:szCs w:val="24"/>
        </w:rPr>
      </w:pPr>
      <w:r w:rsidRPr="00394D7F">
        <w:rPr>
          <w:rFonts w:ascii="Times New Roman" w:hAnsi="Times New Roman"/>
          <w:sz w:val="24"/>
          <w:szCs w:val="24"/>
        </w:rPr>
        <w:t>złożeni</w:t>
      </w:r>
      <w:r w:rsidR="00831BEC" w:rsidRPr="00394D7F">
        <w:rPr>
          <w:rFonts w:ascii="Times New Roman" w:hAnsi="Times New Roman"/>
          <w:sz w:val="24"/>
          <w:szCs w:val="24"/>
        </w:rPr>
        <w:t>e</w:t>
      </w:r>
      <w:r w:rsidRPr="00394D7F">
        <w:rPr>
          <w:rFonts w:ascii="Times New Roman" w:hAnsi="Times New Roman"/>
          <w:sz w:val="24"/>
          <w:szCs w:val="24"/>
        </w:rPr>
        <w:t xml:space="preserve"> z upoważnienia Zamawiającego wniosku do Starostwa Powiatowego </w:t>
      </w:r>
      <w:r w:rsidR="00127DA9">
        <w:rPr>
          <w:rFonts w:ascii="Times New Roman" w:hAnsi="Times New Roman"/>
          <w:sz w:val="24"/>
          <w:szCs w:val="24"/>
        </w:rPr>
        <w:br/>
      </w:r>
      <w:r w:rsidRPr="00394D7F">
        <w:rPr>
          <w:rFonts w:ascii="Times New Roman" w:hAnsi="Times New Roman"/>
          <w:sz w:val="24"/>
          <w:szCs w:val="24"/>
        </w:rPr>
        <w:t>w Ostrowcu Świętokrzyskim o uzyskanie decyzji o zezwoleniu na realizację inwestycji drogowej oraz przekazanie potwierdzenia złożenia wniosku Zamawiającemu</w:t>
      </w:r>
      <w:r w:rsidR="00FC0E3F" w:rsidRPr="00394D7F">
        <w:rPr>
          <w:rFonts w:ascii="Times New Roman" w:hAnsi="Times New Roman"/>
          <w:sz w:val="24"/>
          <w:szCs w:val="24"/>
        </w:rPr>
        <w:t>,</w:t>
      </w:r>
      <w:r w:rsidR="00F85CE3">
        <w:rPr>
          <w:rFonts w:ascii="Times New Roman" w:hAnsi="Times New Roman"/>
          <w:sz w:val="24"/>
          <w:szCs w:val="24"/>
        </w:rPr>
        <w:t xml:space="preserve"> </w:t>
      </w:r>
    </w:p>
    <w:p w14:paraId="7FDBFE2E" w14:textId="16F1CF24" w:rsidR="00504E60" w:rsidRPr="00BF6A37" w:rsidRDefault="00504E60" w:rsidP="00BF6A37">
      <w:pPr>
        <w:pStyle w:val="Akapitzlist"/>
        <w:numPr>
          <w:ilvl w:val="0"/>
          <w:numId w:val="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394D7F">
        <w:rPr>
          <w:rFonts w:ascii="Times New Roman" w:hAnsi="Times New Roman"/>
          <w:sz w:val="24"/>
          <w:szCs w:val="24"/>
        </w:rPr>
        <w:t>przekazanie Zamawiającemu decyzji ZRID</w:t>
      </w:r>
      <w:r w:rsidR="00E34921">
        <w:rPr>
          <w:rFonts w:ascii="Times New Roman" w:hAnsi="Times New Roman"/>
          <w:sz w:val="24"/>
          <w:szCs w:val="24"/>
        </w:rPr>
        <w:t xml:space="preserve"> wraz z 1 egzemplarzem odpisu</w:t>
      </w:r>
      <w:r w:rsidRPr="00394D7F">
        <w:rPr>
          <w:rFonts w:ascii="Times New Roman" w:hAnsi="Times New Roman"/>
          <w:sz w:val="24"/>
          <w:szCs w:val="24"/>
        </w:rPr>
        <w:t xml:space="preserve"> i innych ostatecznych decyzji, pozwoleń lub zgłoszeń niezbędnych do realizacji inwestycji </w:t>
      </w:r>
      <w:r w:rsidR="00E34921">
        <w:rPr>
          <w:rFonts w:ascii="Times New Roman" w:hAnsi="Times New Roman"/>
          <w:sz w:val="24"/>
          <w:szCs w:val="24"/>
        </w:rPr>
        <w:br/>
      </w:r>
      <w:r w:rsidRPr="00394D7F">
        <w:rPr>
          <w:rFonts w:ascii="Times New Roman" w:hAnsi="Times New Roman"/>
          <w:sz w:val="24"/>
          <w:szCs w:val="24"/>
        </w:rPr>
        <w:t>i rozpoczęcia robót budowlanych,</w:t>
      </w:r>
    </w:p>
    <w:p w14:paraId="3A50A5B3" w14:textId="31585276" w:rsidR="007E0B6D" w:rsidRPr="00071E76" w:rsidRDefault="00504E60" w:rsidP="00FC4809">
      <w:pPr>
        <w:numPr>
          <w:ilvl w:val="0"/>
          <w:numId w:val="7"/>
        </w:numPr>
        <w:tabs>
          <w:tab w:val="num" w:pos="709"/>
          <w:tab w:val="num" w:pos="1440"/>
        </w:tabs>
        <w:spacing w:after="60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071E76">
        <w:rPr>
          <w:rFonts w:ascii="Times New Roman" w:hAnsi="Times New Roman"/>
          <w:b/>
          <w:bCs/>
          <w:sz w:val="24"/>
          <w:szCs w:val="24"/>
        </w:rPr>
        <w:t xml:space="preserve">wyznaczenie granic działek </w:t>
      </w:r>
      <w:r w:rsidR="00DE4B30">
        <w:rPr>
          <w:rFonts w:ascii="Times New Roman" w:hAnsi="Times New Roman"/>
          <w:b/>
          <w:bCs/>
          <w:sz w:val="24"/>
          <w:szCs w:val="24"/>
        </w:rPr>
        <w:t xml:space="preserve">niestanowiących własności Gminy Ostrowiec Świętokrzyski, </w:t>
      </w:r>
      <w:r w:rsidR="007E0B6D" w:rsidRPr="00071E76">
        <w:rPr>
          <w:rFonts w:ascii="Times New Roman" w:hAnsi="Times New Roman"/>
          <w:b/>
          <w:bCs/>
          <w:sz w:val="24"/>
          <w:szCs w:val="24"/>
        </w:rPr>
        <w:t xml:space="preserve">wydzielanych </w:t>
      </w:r>
      <w:r w:rsidR="004B387F" w:rsidRPr="00071E76">
        <w:rPr>
          <w:rFonts w:ascii="Times New Roman" w:hAnsi="Times New Roman"/>
          <w:b/>
          <w:bCs/>
          <w:sz w:val="24"/>
          <w:szCs w:val="24"/>
        </w:rPr>
        <w:t>pod pas drogowy</w:t>
      </w:r>
      <w:r w:rsidRPr="00071E76">
        <w:rPr>
          <w:rFonts w:ascii="Times New Roman" w:hAnsi="Times New Roman"/>
          <w:b/>
          <w:bCs/>
          <w:sz w:val="24"/>
          <w:szCs w:val="24"/>
        </w:rPr>
        <w:t xml:space="preserve"> oraz </w:t>
      </w:r>
      <w:r w:rsidR="004B387F" w:rsidRPr="00071E76">
        <w:rPr>
          <w:rFonts w:ascii="Times New Roman" w:hAnsi="Times New Roman"/>
          <w:b/>
          <w:bCs/>
          <w:sz w:val="24"/>
          <w:szCs w:val="24"/>
        </w:rPr>
        <w:t xml:space="preserve">istniejących </w:t>
      </w:r>
      <w:r w:rsidRPr="00071E76">
        <w:rPr>
          <w:rFonts w:ascii="Times New Roman" w:hAnsi="Times New Roman"/>
          <w:b/>
          <w:bCs/>
          <w:sz w:val="24"/>
          <w:szCs w:val="24"/>
        </w:rPr>
        <w:t xml:space="preserve">działek przejmowanych w całości, umożliwiając tym samym określenie w terenie </w:t>
      </w:r>
      <w:r w:rsidR="00FC4809" w:rsidRPr="00071E76">
        <w:rPr>
          <w:rFonts w:ascii="Times New Roman" w:hAnsi="Times New Roman"/>
          <w:b/>
          <w:bCs/>
          <w:sz w:val="24"/>
          <w:szCs w:val="24"/>
        </w:rPr>
        <w:t xml:space="preserve">zasięgów </w:t>
      </w:r>
      <w:r w:rsidRPr="00071E76">
        <w:rPr>
          <w:rFonts w:ascii="Times New Roman" w:hAnsi="Times New Roman"/>
          <w:b/>
          <w:bCs/>
          <w:sz w:val="24"/>
          <w:szCs w:val="24"/>
        </w:rPr>
        <w:t>obszar</w:t>
      </w:r>
      <w:r w:rsidR="00FC4809" w:rsidRPr="00071E76">
        <w:rPr>
          <w:rFonts w:ascii="Times New Roman" w:hAnsi="Times New Roman"/>
          <w:b/>
          <w:bCs/>
          <w:sz w:val="24"/>
          <w:szCs w:val="24"/>
        </w:rPr>
        <w:t xml:space="preserve">ów </w:t>
      </w:r>
      <w:r w:rsidRPr="00071E76">
        <w:rPr>
          <w:rFonts w:ascii="Times New Roman" w:hAnsi="Times New Roman"/>
          <w:b/>
          <w:bCs/>
          <w:sz w:val="24"/>
          <w:szCs w:val="24"/>
        </w:rPr>
        <w:t>przej</w:t>
      </w:r>
      <w:r w:rsidR="00FC4809" w:rsidRPr="00071E76">
        <w:rPr>
          <w:rFonts w:ascii="Times New Roman" w:hAnsi="Times New Roman"/>
          <w:b/>
          <w:bCs/>
          <w:sz w:val="24"/>
          <w:szCs w:val="24"/>
        </w:rPr>
        <w:t>mowanych</w:t>
      </w:r>
      <w:r w:rsidRPr="00071E76">
        <w:rPr>
          <w:rFonts w:ascii="Times New Roman" w:hAnsi="Times New Roman"/>
          <w:b/>
          <w:bCs/>
          <w:sz w:val="24"/>
          <w:szCs w:val="24"/>
        </w:rPr>
        <w:t xml:space="preserve"> pod pas drogowy,</w:t>
      </w:r>
      <w:r w:rsidR="007E0B6D" w:rsidRPr="00071E76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14:paraId="539C1D21" w14:textId="21CD63AE" w:rsidR="00CA1280" w:rsidRPr="00071E76" w:rsidRDefault="00504E60" w:rsidP="00374D80">
      <w:pPr>
        <w:numPr>
          <w:ilvl w:val="0"/>
          <w:numId w:val="7"/>
        </w:numPr>
        <w:tabs>
          <w:tab w:val="num" w:pos="709"/>
          <w:tab w:val="num" w:pos="1440"/>
        </w:tabs>
        <w:spacing w:after="60"/>
        <w:contextualSpacing/>
        <w:jc w:val="both"/>
        <w:rPr>
          <w:rFonts w:ascii="Times New Roman" w:hAnsi="Times New Roman"/>
          <w:sz w:val="24"/>
          <w:szCs w:val="24"/>
          <w:u w:val="single"/>
        </w:rPr>
      </w:pPr>
      <w:bookmarkStart w:id="9" w:name="_Hlk225235670"/>
      <w:r w:rsidRPr="00071E76">
        <w:rPr>
          <w:rFonts w:ascii="Times New Roman" w:hAnsi="Times New Roman"/>
          <w:sz w:val="24"/>
          <w:szCs w:val="24"/>
        </w:rPr>
        <w:t xml:space="preserve">opracowanie inwentaryzacji </w:t>
      </w:r>
      <w:r w:rsidR="00374D80" w:rsidRPr="00071E76">
        <w:rPr>
          <w:rFonts w:ascii="Times New Roman" w:hAnsi="Times New Roman"/>
          <w:sz w:val="24"/>
          <w:szCs w:val="24"/>
        </w:rPr>
        <w:t>nieruchomości</w:t>
      </w:r>
      <w:r w:rsidR="00FF01E1" w:rsidRPr="00071E76">
        <w:rPr>
          <w:rFonts w:ascii="Times New Roman" w:hAnsi="Times New Roman"/>
          <w:sz w:val="24"/>
          <w:szCs w:val="24"/>
        </w:rPr>
        <w:t xml:space="preserve"> </w:t>
      </w:r>
      <w:r w:rsidR="00374D80" w:rsidRPr="00071E76">
        <w:rPr>
          <w:rFonts w:ascii="Times New Roman" w:hAnsi="Times New Roman"/>
          <w:sz w:val="24"/>
          <w:szCs w:val="24"/>
        </w:rPr>
        <w:t>przejmowanych pod pas drogowy, według stanu</w:t>
      </w:r>
      <w:r w:rsidR="00374D80" w:rsidRPr="00071E76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071E76">
        <w:rPr>
          <w:rFonts w:ascii="Times New Roman" w:hAnsi="Times New Roman"/>
          <w:sz w:val="24"/>
          <w:szCs w:val="24"/>
          <w:u w:val="single"/>
        </w:rPr>
        <w:t>na dzień wydania decyzji ZRID,</w:t>
      </w:r>
    </w:p>
    <w:bookmarkEnd w:id="9"/>
    <w:p w14:paraId="28C93D88" w14:textId="0C7D9C23" w:rsidR="00CD3838" w:rsidRPr="00071E76" w:rsidRDefault="00CD3838">
      <w:pPr>
        <w:numPr>
          <w:ilvl w:val="0"/>
          <w:numId w:val="7"/>
        </w:numPr>
        <w:tabs>
          <w:tab w:val="num" w:pos="709"/>
          <w:tab w:val="num" w:pos="1440"/>
        </w:tabs>
        <w:spacing w:after="60"/>
        <w:contextualSpacing/>
        <w:jc w:val="both"/>
        <w:rPr>
          <w:rFonts w:ascii="Times New Roman" w:hAnsi="Times New Roman"/>
          <w:sz w:val="24"/>
          <w:szCs w:val="24"/>
        </w:rPr>
      </w:pPr>
      <w:r w:rsidRPr="00071E76">
        <w:rPr>
          <w:rFonts w:ascii="Times New Roman" w:hAnsi="Times New Roman"/>
          <w:b/>
          <w:sz w:val="24"/>
          <w:szCs w:val="24"/>
        </w:rPr>
        <w:t>stabilizację punktów granicznych</w:t>
      </w:r>
      <w:r w:rsidR="00DE4B30">
        <w:rPr>
          <w:rFonts w:ascii="Times New Roman" w:hAnsi="Times New Roman"/>
          <w:b/>
          <w:sz w:val="24"/>
          <w:szCs w:val="24"/>
        </w:rPr>
        <w:t xml:space="preserve"> pasa drogowego</w:t>
      </w:r>
      <w:r w:rsidR="003332C3" w:rsidRPr="00071E76">
        <w:rPr>
          <w:rFonts w:ascii="Times New Roman" w:hAnsi="Times New Roman"/>
          <w:sz w:val="24"/>
          <w:szCs w:val="24"/>
        </w:rPr>
        <w:t>,</w:t>
      </w:r>
      <w:r w:rsidRPr="00071E76">
        <w:rPr>
          <w:rFonts w:ascii="Times New Roman" w:hAnsi="Times New Roman"/>
          <w:b/>
          <w:sz w:val="24"/>
          <w:szCs w:val="24"/>
        </w:rPr>
        <w:t xml:space="preserve"> </w:t>
      </w:r>
      <w:r w:rsidRPr="00071E76">
        <w:rPr>
          <w:rFonts w:ascii="Times New Roman" w:hAnsi="Times New Roman"/>
          <w:sz w:val="24"/>
          <w:szCs w:val="24"/>
        </w:rPr>
        <w:t>której</w:t>
      </w:r>
      <w:r w:rsidRPr="00071E76">
        <w:rPr>
          <w:rFonts w:ascii="Times New Roman" w:hAnsi="Times New Roman"/>
          <w:b/>
          <w:sz w:val="24"/>
          <w:szCs w:val="24"/>
        </w:rPr>
        <w:t xml:space="preserve"> </w:t>
      </w:r>
      <w:r w:rsidRPr="00071E76">
        <w:rPr>
          <w:rFonts w:ascii="Times New Roman" w:hAnsi="Times New Roman"/>
          <w:sz w:val="24"/>
          <w:szCs w:val="24"/>
        </w:rPr>
        <w:t xml:space="preserve">należy dokonać w terminie umożliwiającym Zamawiającemu dokonanie odbioru całości zadania określonego </w:t>
      </w:r>
      <w:r w:rsidR="00DE4B30">
        <w:rPr>
          <w:rFonts w:ascii="Times New Roman" w:hAnsi="Times New Roman"/>
          <w:sz w:val="24"/>
          <w:szCs w:val="24"/>
        </w:rPr>
        <w:br/>
      </w:r>
      <w:r w:rsidRPr="00071E76">
        <w:rPr>
          <w:rFonts w:ascii="Times New Roman" w:hAnsi="Times New Roman"/>
          <w:sz w:val="24"/>
          <w:szCs w:val="24"/>
        </w:rPr>
        <w:t>w §2 ust.</w:t>
      </w:r>
      <w:r w:rsidR="007E4FD6" w:rsidRPr="00071E76">
        <w:rPr>
          <w:rFonts w:ascii="Times New Roman" w:hAnsi="Times New Roman"/>
          <w:sz w:val="24"/>
          <w:szCs w:val="24"/>
        </w:rPr>
        <w:t xml:space="preserve"> </w:t>
      </w:r>
      <w:r w:rsidRPr="00071E76">
        <w:rPr>
          <w:rFonts w:ascii="Times New Roman" w:hAnsi="Times New Roman"/>
          <w:sz w:val="24"/>
          <w:szCs w:val="24"/>
        </w:rPr>
        <w:t xml:space="preserve">1 pkt </w:t>
      </w:r>
      <w:r w:rsidR="00141B5B">
        <w:rPr>
          <w:rFonts w:ascii="Times New Roman" w:hAnsi="Times New Roman"/>
          <w:sz w:val="24"/>
          <w:szCs w:val="24"/>
        </w:rPr>
        <w:t>4</w:t>
      </w:r>
      <w:r w:rsidRPr="00071E76">
        <w:rPr>
          <w:rFonts w:ascii="Times New Roman" w:hAnsi="Times New Roman"/>
          <w:sz w:val="24"/>
          <w:szCs w:val="24"/>
        </w:rPr>
        <w:t xml:space="preserve"> umowy,</w:t>
      </w:r>
    </w:p>
    <w:p w14:paraId="2E6B5929" w14:textId="13FD31E1" w:rsidR="00362B2B" w:rsidRPr="00394D7F" w:rsidRDefault="004956ED">
      <w:pPr>
        <w:numPr>
          <w:ilvl w:val="0"/>
          <w:numId w:val="7"/>
        </w:numPr>
        <w:tabs>
          <w:tab w:val="num" w:pos="709"/>
          <w:tab w:val="num" w:pos="1440"/>
        </w:tabs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394D7F">
        <w:rPr>
          <w:rFonts w:ascii="Times New Roman" w:hAnsi="Times New Roman"/>
          <w:sz w:val="24"/>
          <w:szCs w:val="24"/>
        </w:rPr>
        <w:t>wykonanie niezbędnych opracowań wynikających z pozyskanych warunków, uzgodnień i opinii</w:t>
      </w:r>
      <w:r w:rsidR="00FC0E3F" w:rsidRPr="00394D7F">
        <w:rPr>
          <w:rFonts w:ascii="Times New Roman" w:hAnsi="Times New Roman"/>
          <w:sz w:val="24"/>
          <w:szCs w:val="24"/>
        </w:rPr>
        <w:t>,</w:t>
      </w:r>
    </w:p>
    <w:p w14:paraId="674857ED" w14:textId="77777777" w:rsidR="00362B2B" w:rsidRPr="00394D7F" w:rsidRDefault="004956ED">
      <w:pPr>
        <w:numPr>
          <w:ilvl w:val="0"/>
          <w:numId w:val="7"/>
        </w:numPr>
        <w:tabs>
          <w:tab w:val="num" w:pos="709"/>
          <w:tab w:val="num" w:pos="1440"/>
        </w:tabs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394D7F">
        <w:rPr>
          <w:rFonts w:ascii="Times New Roman" w:hAnsi="Times New Roman"/>
          <w:sz w:val="24"/>
          <w:szCs w:val="24"/>
        </w:rPr>
        <w:t>unikanie w opracowaniu rozwiązań projektowych, które stanowiłyby bariery architektoniczne dla osób niepełnosprawnych oraz stosowanie zasad projektowania uniwersalnego</w:t>
      </w:r>
      <w:r w:rsidR="00FC0E3F" w:rsidRPr="00394D7F">
        <w:rPr>
          <w:rFonts w:ascii="Times New Roman" w:hAnsi="Times New Roman"/>
          <w:sz w:val="24"/>
          <w:szCs w:val="24"/>
        </w:rPr>
        <w:t>,</w:t>
      </w:r>
    </w:p>
    <w:p w14:paraId="5D621DBA" w14:textId="77777777" w:rsidR="004956ED" w:rsidRPr="00752B11" w:rsidRDefault="004956ED">
      <w:pPr>
        <w:numPr>
          <w:ilvl w:val="0"/>
          <w:numId w:val="7"/>
        </w:numPr>
        <w:tabs>
          <w:tab w:val="num" w:pos="709"/>
          <w:tab w:val="num" w:pos="1440"/>
        </w:tabs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394D7F">
        <w:rPr>
          <w:rFonts w:ascii="Times New Roman" w:hAnsi="Times New Roman"/>
          <w:sz w:val="24"/>
          <w:szCs w:val="24"/>
        </w:rPr>
        <w:t xml:space="preserve">stosowanie w rozwiązaniach projektowych standardów technicznych dla infrastruktury </w:t>
      </w:r>
      <w:r w:rsidRPr="00752B11">
        <w:rPr>
          <w:rFonts w:ascii="Times New Roman" w:hAnsi="Times New Roman"/>
          <w:sz w:val="24"/>
          <w:szCs w:val="24"/>
        </w:rPr>
        <w:t>rowerowej</w:t>
      </w:r>
      <w:r w:rsidR="00362B2B" w:rsidRPr="00752B11">
        <w:rPr>
          <w:rFonts w:ascii="Times New Roman" w:hAnsi="Times New Roman"/>
          <w:sz w:val="24"/>
          <w:szCs w:val="24"/>
        </w:rPr>
        <w:t>.</w:t>
      </w:r>
    </w:p>
    <w:p w14:paraId="68A749A0" w14:textId="6D8A5F1B" w:rsidR="00DF2AF0" w:rsidRPr="00752B11" w:rsidRDefault="00665F58" w:rsidP="007E4FD6">
      <w:pPr>
        <w:spacing w:after="0"/>
        <w:ind w:left="540" w:hanging="540"/>
        <w:jc w:val="both"/>
        <w:rPr>
          <w:rFonts w:ascii="Times New Roman" w:hAnsi="Times New Roman"/>
          <w:b/>
          <w:sz w:val="24"/>
          <w:szCs w:val="24"/>
        </w:rPr>
      </w:pPr>
      <w:r w:rsidRPr="00071E76">
        <w:rPr>
          <w:rFonts w:ascii="Times New Roman" w:hAnsi="Times New Roman"/>
          <w:b/>
          <w:sz w:val="24"/>
          <w:szCs w:val="24"/>
        </w:rPr>
        <w:t>5</w:t>
      </w:r>
      <w:r w:rsidR="003E7E93" w:rsidRPr="00071E76">
        <w:rPr>
          <w:rFonts w:ascii="Times New Roman" w:hAnsi="Times New Roman"/>
          <w:b/>
          <w:sz w:val="24"/>
          <w:szCs w:val="24"/>
        </w:rPr>
        <w:t>.3</w:t>
      </w:r>
      <w:r w:rsidR="00DF2AF0" w:rsidRPr="00071E76">
        <w:rPr>
          <w:rFonts w:ascii="Times New Roman" w:hAnsi="Times New Roman"/>
          <w:b/>
          <w:sz w:val="24"/>
          <w:szCs w:val="24"/>
        </w:rPr>
        <w:t xml:space="preserve">. </w:t>
      </w:r>
      <w:r w:rsidR="00752B11" w:rsidRPr="00071E76">
        <w:rPr>
          <w:rFonts w:ascii="Times New Roman" w:hAnsi="Times New Roman"/>
          <w:b/>
          <w:sz w:val="24"/>
          <w:szCs w:val="24"/>
        </w:rPr>
        <w:t xml:space="preserve">Wymagany </w:t>
      </w:r>
      <w:r w:rsidR="00752B11" w:rsidRPr="00752B11">
        <w:rPr>
          <w:rFonts w:ascii="Times New Roman" w:hAnsi="Times New Roman"/>
          <w:b/>
          <w:sz w:val="24"/>
          <w:szCs w:val="24"/>
        </w:rPr>
        <w:t>zakres i ilość egzemplarzy dokumentacji:</w:t>
      </w:r>
    </w:p>
    <w:p w14:paraId="7037C9F3" w14:textId="23A65551" w:rsidR="00752B11" w:rsidRPr="00752B11" w:rsidRDefault="00752B11" w:rsidP="007E4FD6">
      <w:pPr>
        <w:spacing w:after="0"/>
        <w:ind w:left="284" w:firstLine="27"/>
        <w:jc w:val="both"/>
        <w:rPr>
          <w:rFonts w:ascii="Times New Roman" w:hAnsi="Times New Roman"/>
          <w:bCs/>
          <w:sz w:val="24"/>
          <w:szCs w:val="24"/>
        </w:rPr>
      </w:pPr>
      <w:r w:rsidRPr="00752B11">
        <w:rPr>
          <w:rFonts w:ascii="Times New Roman" w:hAnsi="Times New Roman"/>
          <w:bCs/>
          <w:sz w:val="24"/>
          <w:szCs w:val="24"/>
        </w:rPr>
        <w:t>Dokumentacja projektowa, będąca przedmiotem zamówienia, która ma służyć do opisu przedmiotu zamówienia na wykonanie robót budowlanych,</w:t>
      </w:r>
      <w:r w:rsidR="00290833">
        <w:rPr>
          <w:rFonts w:ascii="Times New Roman" w:hAnsi="Times New Roman"/>
          <w:bCs/>
          <w:sz w:val="24"/>
          <w:szCs w:val="24"/>
        </w:rPr>
        <w:t xml:space="preserve"> </w:t>
      </w:r>
      <w:r w:rsidRPr="00752B11">
        <w:rPr>
          <w:rFonts w:ascii="Times New Roman" w:hAnsi="Times New Roman"/>
          <w:bCs/>
          <w:sz w:val="24"/>
          <w:szCs w:val="24"/>
        </w:rPr>
        <w:t xml:space="preserve">powinna składać się </w:t>
      </w:r>
      <w:r w:rsidR="00290833">
        <w:rPr>
          <w:rFonts w:ascii="Times New Roman" w:hAnsi="Times New Roman"/>
          <w:bCs/>
          <w:sz w:val="24"/>
          <w:szCs w:val="24"/>
        </w:rPr>
        <w:br/>
      </w:r>
      <w:r w:rsidRPr="00752B11">
        <w:rPr>
          <w:rFonts w:ascii="Times New Roman" w:hAnsi="Times New Roman"/>
          <w:bCs/>
          <w:sz w:val="24"/>
          <w:szCs w:val="24"/>
        </w:rPr>
        <w:t>w szczególności z:</w:t>
      </w:r>
    </w:p>
    <w:p w14:paraId="0920EFAF" w14:textId="0DD3B80B" w:rsidR="00DB0FC4" w:rsidRPr="00DB0FC4" w:rsidRDefault="000B56CC" w:rsidP="00DB0FC4">
      <w:pPr>
        <w:pStyle w:val="Akapitzlist"/>
        <w:numPr>
          <w:ilvl w:val="0"/>
          <w:numId w:val="12"/>
        </w:numPr>
        <w:spacing w:after="60"/>
        <w:jc w:val="both"/>
        <w:rPr>
          <w:rFonts w:ascii="Times New Roman" w:hAnsi="Times New Roman"/>
          <w:sz w:val="24"/>
          <w:szCs w:val="24"/>
        </w:rPr>
      </w:pPr>
      <w:r w:rsidRPr="00394D7F">
        <w:rPr>
          <w:rFonts w:ascii="Times New Roman" w:hAnsi="Times New Roman"/>
          <w:sz w:val="24"/>
          <w:szCs w:val="24"/>
        </w:rPr>
        <w:t>koncepcj</w:t>
      </w:r>
      <w:r w:rsidR="00752B11">
        <w:rPr>
          <w:rFonts w:ascii="Times New Roman" w:hAnsi="Times New Roman"/>
          <w:sz w:val="24"/>
          <w:szCs w:val="24"/>
        </w:rPr>
        <w:t>i</w:t>
      </w:r>
      <w:r w:rsidRPr="00394D7F">
        <w:rPr>
          <w:rFonts w:ascii="Times New Roman" w:hAnsi="Times New Roman"/>
          <w:sz w:val="24"/>
          <w:szCs w:val="24"/>
        </w:rPr>
        <w:t xml:space="preserve"> proje</w:t>
      </w:r>
      <w:r w:rsidR="00FF1D21" w:rsidRPr="00394D7F">
        <w:rPr>
          <w:rFonts w:ascii="Times New Roman" w:hAnsi="Times New Roman"/>
          <w:sz w:val="24"/>
          <w:szCs w:val="24"/>
        </w:rPr>
        <w:t>k</w:t>
      </w:r>
      <w:r w:rsidRPr="00394D7F">
        <w:rPr>
          <w:rFonts w:ascii="Times New Roman" w:hAnsi="Times New Roman"/>
          <w:sz w:val="24"/>
          <w:szCs w:val="24"/>
        </w:rPr>
        <w:t>tow</w:t>
      </w:r>
      <w:r w:rsidR="00752B11">
        <w:rPr>
          <w:rFonts w:ascii="Times New Roman" w:hAnsi="Times New Roman"/>
          <w:sz w:val="24"/>
          <w:szCs w:val="24"/>
        </w:rPr>
        <w:t>ej</w:t>
      </w:r>
      <w:r w:rsidRPr="00394D7F">
        <w:rPr>
          <w:rFonts w:ascii="Times New Roman" w:hAnsi="Times New Roman"/>
          <w:sz w:val="24"/>
          <w:szCs w:val="24"/>
        </w:rPr>
        <w:tab/>
      </w:r>
      <w:r w:rsidRPr="00394D7F">
        <w:rPr>
          <w:rFonts w:ascii="Times New Roman" w:hAnsi="Times New Roman"/>
          <w:sz w:val="24"/>
          <w:szCs w:val="24"/>
        </w:rPr>
        <w:tab/>
      </w:r>
      <w:r w:rsidRPr="00394D7F">
        <w:rPr>
          <w:rFonts w:ascii="Times New Roman" w:hAnsi="Times New Roman"/>
          <w:sz w:val="24"/>
          <w:szCs w:val="24"/>
        </w:rPr>
        <w:tab/>
      </w:r>
      <w:r w:rsidRPr="00394D7F">
        <w:rPr>
          <w:rFonts w:ascii="Times New Roman" w:hAnsi="Times New Roman"/>
          <w:sz w:val="24"/>
          <w:szCs w:val="24"/>
        </w:rPr>
        <w:tab/>
      </w:r>
      <w:r w:rsidRPr="00394D7F">
        <w:rPr>
          <w:rFonts w:ascii="Times New Roman" w:hAnsi="Times New Roman"/>
          <w:sz w:val="24"/>
          <w:szCs w:val="24"/>
        </w:rPr>
        <w:tab/>
        <w:t>– 2 egz.</w:t>
      </w:r>
    </w:p>
    <w:p w14:paraId="14F62CD1" w14:textId="35FC979C" w:rsidR="000B56CC" w:rsidRPr="00394D7F" w:rsidRDefault="000B56CC">
      <w:pPr>
        <w:pStyle w:val="Akapitzlist"/>
        <w:numPr>
          <w:ilvl w:val="0"/>
          <w:numId w:val="12"/>
        </w:numPr>
        <w:spacing w:after="60"/>
        <w:jc w:val="both"/>
        <w:rPr>
          <w:rFonts w:ascii="Times New Roman" w:hAnsi="Times New Roman"/>
          <w:sz w:val="24"/>
          <w:szCs w:val="24"/>
        </w:rPr>
      </w:pPr>
      <w:r w:rsidRPr="00394D7F">
        <w:rPr>
          <w:rFonts w:ascii="Times New Roman" w:hAnsi="Times New Roman"/>
          <w:sz w:val="24"/>
          <w:szCs w:val="24"/>
        </w:rPr>
        <w:t>projekt</w:t>
      </w:r>
      <w:r w:rsidR="00752B11">
        <w:rPr>
          <w:rFonts w:ascii="Times New Roman" w:hAnsi="Times New Roman"/>
          <w:sz w:val="24"/>
          <w:szCs w:val="24"/>
        </w:rPr>
        <w:t>u</w:t>
      </w:r>
      <w:r w:rsidRPr="00394D7F">
        <w:rPr>
          <w:rFonts w:ascii="Times New Roman" w:hAnsi="Times New Roman"/>
          <w:sz w:val="24"/>
          <w:szCs w:val="24"/>
        </w:rPr>
        <w:t xml:space="preserve"> zagospodarowania terenu lub działki</w:t>
      </w:r>
      <w:r w:rsidRPr="00394D7F">
        <w:rPr>
          <w:rFonts w:ascii="Times New Roman" w:hAnsi="Times New Roman"/>
          <w:sz w:val="24"/>
          <w:szCs w:val="24"/>
        </w:rPr>
        <w:tab/>
      </w:r>
      <w:r w:rsidRPr="00394D7F">
        <w:rPr>
          <w:rFonts w:ascii="Times New Roman" w:hAnsi="Times New Roman"/>
          <w:sz w:val="24"/>
          <w:szCs w:val="24"/>
        </w:rPr>
        <w:tab/>
        <w:t>– 4 egz.</w:t>
      </w:r>
    </w:p>
    <w:p w14:paraId="4321FE68" w14:textId="6532AAE1" w:rsidR="000B56CC" w:rsidRPr="00394D7F" w:rsidRDefault="000B56CC">
      <w:pPr>
        <w:pStyle w:val="Akapitzlist"/>
        <w:numPr>
          <w:ilvl w:val="0"/>
          <w:numId w:val="12"/>
        </w:numPr>
        <w:spacing w:after="60"/>
        <w:jc w:val="both"/>
        <w:rPr>
          <w:rFonts w:ascii="Times New Roman" w:hAnsi="Times New Roman"/>
          <w:sz w:val="24"/>
          <w:szCs w:val="24"/>
        </w:rPr>
      </w:pPr>
      <w:r w:rsidRPr="00394D7F">
        <w:rPr>
          <w:rFonts w:ascii="Times New Roman" w:hAnsi="Times New Roman"/>
          <w:sz w:val="24"/>
          <w:szCs w:val="24"/>
        </w:rPr>
        <w:t>projekt</w:t>
      </w:r>
      <w:r w:rsidR="00752B11">
        <w:rPr>
          <w:rFonts w:ascii="Times New Roman" w:hAnsi="Times New Roman"/>
          <w:sz w:val="24"/>
          <w:szCs w:val="24"/>
        </w:rPr>
        <w:t>u</w:t>
      </w:r>
      <w:r w:rsidRPr="00394D7F">
        <w:rPr>
          <w:rFonts w:ascii="Times New Roman" w:hAnsi="Times New Roman"/>
          <w:sz w:val="24"/>
          <w:szCs w:val="24"/>
        </w:rPr>
        <w:t xml:space="preserve"> architektoniczno</w:t>
      </w:r>
      <w:r w:rsidR="00752B11">
        <w:rPr>
          <w:rFonts w:ascii="Times New Roman" w:hAnsi="Times New Roman"/>
          <w:sz w:val="24"/>
          <w:szCs w:val="24"/>
        </w:rPr>
        <w:t xml:space="preserve"> – </w:t>
      </w:r>
      <w:r w:rsidRPr="00394D7F">
        <w:rPr>
          <w:rFonts w:ascii="Times New Roman" w:hAnsi="Times New Roman"/>
          <w:sz w:val="24"/>
          <w:szCs w:val="24"/>
        </w:rPr>
        <w:t>budowlan</w:t>
      </w:r>
      <w:r w:rsidR="00752B11">
        <w:rPr>
          <w:rFonts w:ascii="Times New Roman" w:hAnsi="Times New Roman"/>
          <w:sz w:val="24"/>
          <w:szCs w:val="24"/>
        </w:rPr>
        <w:t>ego</w:t>
      </w:r>
      <w:r w:rsidRPr="00394D7F">
        <w:rPr>
          <w:rFonts w:ascii="Times New Roman" w:hAnsi="Times New Roman"/>
          <w:sz w:val="24"/>
          <w:szCs w:val="24"/>
        </w:rPr>
        <w:tab/>
      </w:r>
      <w:r w:rsidRPr="00394D7F">
        <w:rPr>
          <w:rFonts w:ascii="Times New Roman" w:hAnsi="Times New Roman"/>
          <w:sz w:val="24"/>
          <w:szCs w:val="24"/>
        </w:rPr>
        <w:tab/>
      </w:r>
      <w:r w:rsidRPr="00394D7F">
        <w:rPr>
          <w:rFonts w:ascii="Times New Roman" w:hAnsi="Times New Roman"/>
          <w:sz w:val="24"/>
          <w:szCs w:val="24"/>
        </w:rPr>
        <w:tab/>
        <w:t>– 4 egz.</w:t>
      </w:r>
    </w:p>
    <w:p w14:paraId="0A29A344" w14:textId="7726D5B1" w:rsidR="000B56CC" w:rsidRPr="00394D7F" w:rsidRDefault="00FF1D21">
      <w:pPr>
        <w:pStyle w:val="Akapitzlist"/>
        <w:numPr>
          <w:ilvl w:val="0"/>
          <w:numId w:val="12"/>
        </w:numPr>
        <w:spacing w:after="60"/>
        <w:jc w:val="both"/>
        <w:rPr>
          <w:rFonts w:ascii="Times New Roman" w:hAnsi="Times New Roman"/>
          <w:sz w:val="24"/>
          <w:szCs w:val="24"/>
        </w:rPr>
      </w:pPr>
      <w:r w:rsidRPr="00394D7F">
        <w:rPr>
          <w:rFonts w:ascii="Times New Roman" w:hAnsi="Times New Roman"/>
          <w:sz w:val="24"/>
          <w:szCs w:val="24"/>
        </w:rPr>
        <w:t>p</w:t>
      </w:r>
      <w:r w:rsidR="000B56CC" w:rsidRPr="00394D7F">
        <w:rPr>
          <w:rFonts w:ascii="Times New Roman" w:hAnsi="Times New Roman"/>
          <w:sz w:val="24"/>
          <w:szCs w:val="24"/>
        </w:rPr>
        <w:t>rojekt</w:t>
      </w:r>
      <w:r w:rsidR="00752B11">
        <w:rPr>
          <w:rFonts w:ascii="Times New Roman" w:hAnsi="Times New Roman"/>
          <w:sz w:val="24"/>
          <w:szCs w:val="24"/>
        </w:rPr>
        <w:t>ów</w:t>
      </w:r>
      <w:r w:rsidRPr="00394D7F">
        <w:rPr>
          <w:rFonts w:ascii="Times New Roman" w:hAnsi="Times New Roman"/>
          <w:sz w:val="24"/>
          <w:szCs w:val="24"/>
        </w:rPr>
        <w:t xml:space="preserve"> techniczn</w:t>
      </w:r>
      <w:r w:rsidR="00752B11">
        <w:rPr>
          <w:rFonts w:ascii="Times New Roman" w:hAnsi="Times New Roman"/>
          <w:sz w:val="24"/>
          <w:szCs w:val="24"/>
        </w:rPr>
        <w:t>ych</w:t>
      </w:r>
      <w:r w:rsidRPr="00394D7F">
        <w:rPr>
          <w:rFonts w:ascii="Times New Roman" w:hAnsi="Times New Roman"/>
          <w:sz w:val="24"/>
          <w:szCs w:val="24"/>
        </w:rPr>
        <w:t xml:space="preserve"> wszystkich branż</w:t>
      </w:r>
      <w:r w:rsidR="000B56CC" w:rsidRPr="00394D7F">
        <w:rPr>
          <w:rFonts w:ascii="Times New Roman" w:hAnsi="Times New Roman"/>
          <w:sz w:val="24"/>
          <w:szCs w:val="24"/>
        </w:rPr>
        <w:tab/>
      </w:r>
      <w:r w:rsidR="000B56CC" w:rsidRPr="00394D7F">
        <w:rPr>
          <w:rFonts w:ascii="Times New Roman" w:hAnsi="Times New Roman"/>
          <w:sz w:val="24"/>
          <w:szCs w:val="24"/>
        </w:rPr>
        <w:tab/>
      </w:r>
      <w:r w:rsidR="000B56CC" w:rsidRPr="00394D7F">
        <w:rPr>
          <w:rFonts w:ascii="Times New Roman" w:hAnsi="Times New Roman"/>
          <w:sz w:val="24"/>
          <w:szCs w:val="24"/>
        </w:rPr>
        <w:tab/>
      </w:r>
      <w:r w:rsidRPr="00394D7F">
        <w:rPr>
          <w:rFonts w:ascii="Times New Roman" w:hAnsi="Times New Roman"/>
          <w:sz w:val="24"/>
          <w:szCs w:val="24"/>
        </w:rPr>
        <w:t>– 3</w:t>
      </w:r>
      <w:r w:rsidR="000B56CC" w:rsidRPr="00394D7F">
        <w:rPr>
          <w:rFonts w:ascii="Times New Roman" w:hAnsi="Times New Roman"/>
          <w:sz w:val="24"/>
          <w:szCs w:val="24"/>
        </w:rPr>
        <w:t xml:space="preserve"> egz.</w:t>
      </w:r>
    </w:p>
    <w:p w14:paraId="7A69261D" w14:textId="63D2712C" w:rsidR="000B56CC" w:rsidRPr="00394D7F" w:rsidRDefault="000B56CC">
      <w:pPr>
        <w:pStyle w:val="Akapitzlist"/>
        <w:numPr>
          <w:ilvl w:val="0"/>
          <w:numId w:val="12"/>
        </w:numPr>
        <w:spacing w:after="60"/>
        <w:jc w:val="both"/>
        <w:rPr>
          <w:rFonts w:ascii="Times New Roman" w:hAnsi="Times New Roman"/>
          <w:sz w:val="24"/>
          <w:szCs w:val="24"/>
        </w:rPr>
      </w:pPr>
      <w:r w:rsidRPr="00394D7F">
        <w:rPr>
          <w:rFonts w:ascii="Times New Roman" w:hAnsi="Times New Roman"/>
          <w:sz w:val="24"/>
          <w:szCs w:val="24"/>
        </w:rPr>
        <w:t>dokumentacj</w:t>
      </w:r>
      <w:r w:rsidR="00752B11">
        <w:rPr>
          <w:rFonts w:ascii="Times New Roman" w:hAnsi="Times New Roman"/>
          <w:sz w:val="24"/>
          <w:szCs w:val="24"/>
        </w:rPr>
        <w:t>i</w:t>
      </w:r>
      <w:r w:rsidRPr="00394D7F">
        <w:rPr>
          <w:rFonts w:ascii="Times New Roman" w:hAnsi="Times New Roman"/>
          <w:sz w:val="24"/>
          <w:szCs w:val="24"/>
        </w:rPr>
        <w:t xml:space="preserve"> kosztorysow</w:t>
      </w:r>
      <w:r w:rsidR="00752B11">
        <w:rPr>
          <w:rFonts w:ascii="Times New Roman" w:hAnsi="Times New Roman"/>
          <w:sz w:val="24"/>
          <w:szCs w:val="24"/>
        </w:rPr>
        <w:t>ej</w:t>
      </w:r>
      <w:r w:rsidR="00FF1D21" w:rsidRPr="00394D7F">
        <w:rPr>
          <w:rFonts w:ascii="Times New Roman" w:hAnsi="Times New Roman"/>
          <w:sz w:val="24"/>
          <w:szCs w:val="24"/>
        </w:rPr>
        <w:t xml:space="preserve"> </w:t>
      </w:r>
      <w:r w:rsidR="00FF1D21" w:rsidRPr="00394D7F">
        <w:rPr>
          <w:rFonts w:ascii="Times New Roman" w:hAnsi="Times New Roman"/>
          <w:sz w:val="24"/>
          <w:szCs w:val="24"/>
        </w:rPr>
        <w:tab/>
      </w:r>
      <w:r w:rsidR="00752B11">
        <w:rPr>
          <w:rFonts w:ascii="Times New Roman" w:hAnsi="Times New Roman"/>
          <w:sz w:val="24"/>
          <w:szCs w:val="24"/>
        </w:rPr>
        <w:tab/>
      </w:r>
      <w:r w:rsidR="00FF1D21" w:rsidRPr="00394D7F">
        <w:rPr>
          <w:rFonts w:ascii="Times New Roman" w:hAnsi="Times New Roman"/>
          <w:sz w:val="24"/>
          <w:szCs w:val="24"/>
        </w:rPr>
        <w:tab/>
      </w:r>
      <w:r w:rsidR="00FF1D21" w:rsidRPr="00394D7F">
        <w:rPr>
          <w:rFonts w:ascii="Times New Roman" w:hAnsi="Times New Roman"/>
          <w:sz w:val="24"/>
          <w:szCs w:val="24"/>
        </w:rPr>
        <w:tab/>
      </w:r>
      <w:r w:rsidR="00FF1D21" w:rsidRPr="00394D7F">
        <w:rPr>
          <w:rFonts w:ascii="Times New Roman" w:hAnsi="Times New Roman"/>
          <w:sz w:val="24"/>
          <w:szCs w:val="24"/>
        </w:rPr>
        <w:tab/>
        <w:t>– 3</w:t>
      </w:r>
      <w:r w:rsidRPr="00394D7F">
        <w:rPr>
          <w:rFonts w:ascii="Times New Roman" w:hAnsi="Times New Roman"/>
          <w:sz w:val="24"/>
          <w:szCs w:val="24"/>
        </w:rPr>
        <w:t xml:space="preserve"> egz.</w:t>
      </w:r>
    </w:p>
    <w:p w14:paraId="2EE83281" w14:textId="1B4C935B" w:rsidR="000B56CC" w:rsidRDefault="000B56CC">
      <w:pPr>
        <w:pStyle w:val="Akapitzlist"/>
        <w:numPr>
          <w:ilvl w:val="0"/>
          <w:numId w:val="12"/>
        </w:numPr>
        <w:spacing w:after="60"/>
        <w:jc w:val="both"/>
        <w:rPr>
          <w:rFonts w:ascii="Times New Roman" w:hAnsi="Times New Roman"/>
          <w:sz w:val="24"/>
          <w:szCs w:val="24"/>
        </w:rPr>
      </w:pPr>
      <w:r w:rsidRPr="00394D7F">
        <w:rPr>
          <w:rFonts w:ascii="Times New Roman" w:hAnsi="Times New Roman"/>
          <w:sz w:val="24"/>
          <w:szCs w:val="24"/>
        </w:rPr>
        <w:t>projekt</w:t>
      </w:r>
      <w:r w:rsidR="00752B11">
        <w:rPr>
          <w:rFonts w:ascii="Times New Roman" w:hAnsi="Times New Roman"/>
          <w:sz w:val="24"/>
          <w:szCs w:val="24"/>
        </w:rPr>
        <w:t>u</w:t>
      </w:r>
      <w:r w:rsidRPr="00394D7F">
        <w:rPr>
          <w:rFonts w:ascii="Times New Roman" w:hAnsi="Times New Roman"/>
          <w:sz w:val="24"/>
          <w:szCs w:val="24"/>
        </w:rPr>
        <w:t xml:space="preserve"> stałej organizacji ruchu</w:t>
      </w:r>
      <w:r w:rsidRPr="00394D7F">
        <w:rPr>
          <w:rFonts w:ascii="Times New Roman" w:hAnsi="Times New Roman"/>
          <w:sz w:val="24"/>
          <w:szCs w:val="24"/>
        </w:rPr>
        <w:tab/>
      </w:r>
      <w:r w:rsidRPr="00394D7F">
        <w:rPr>
          <w:rFonts w:ascii="Times New Roman" w:hAnsi="Times New Roman"/>
          <w:sz w:val="24"/>
          <w:szCs w:val="24"/>
        </w:rPr>
        <w:tab/>
      </w:r>
      <w:r w:rsidRPr="00394D7F">
        <w:rPr>
          <w:rFonts w:ascii="Times New Roman" w:hAnsi="Times New Roman"/>
          <w:sz w:val="24"/>
          <w:szCs w:val="24"/>
        </w:rPr>
        <w:tab/>
      </w:r>
      <w:r w:rsidRPr="00394D7F">
        <w:rPr>
          <w:rFonts w:ascii="Times New Roman" w:hAnsi="Times New Roman"/>
          <w:sz w:val="24"/>
          <w:szCs w:val="24"/>
        </w:rPr>
        <w:tab/>
        <w:t>– 4 egz.</w:t>
      </w:r>
    </w:p>
    <w:p w14:paraId="1658F634" w14:textId="23E7B552" w:rsidR="00A10682" w:rsidRPr="00A10682" w:rsidRDefault="00A10682">
      <w:pPr>
        <w:pStyle w:val="Akapitzlist"/>
        <w:numPr>
          <w:ilvl w:val="0"/>
          <w:numId w:val="12"/>
        </w:numPr>
        <w:rPr>
          <w:rFonts w:ascii="Times New Roman" w:hAnsi="Times New Roman"/>
          <w:sz w:val="24"/>
          <w:szCs w:val="24"/>
        </w:rPr>
      </w:pPr>
      <w:proofErr w:type="spellStart"/>
      <w:r w:rsidRPr="00A10682">
        <w:rPr>
          <w:rFonts w:ascii="Times New Roman" w:hAnsi="Times New Roman"/>
          <w:sz w:val="24"/>
          <w:szCs w:val="24"/>
        </w:rPr>
        <w:t>STWiOR</w:t>
      </w:r>
      <w:proofErr w:type="spellEnd"/>
      <w:r w:rsidRPr="00A10682">
        <w:rPr>
          <w:rFonts w:ascii="Times New Roman" w:hAnsi="Times New Roman"/>
          <w:sz w:val="24"/>
          <w:szCs w:val="24"/>
        </w:rPr>
        <w:t xml:space="preserve"> (dla poszczególnych branż)</w:t>
      </w:r>
      <w:r w:rsidRPr="00A10682">
        <w:rPr>
          <w:rFonts w:ascii="Times New Roman" w:hAnsi="Times New Roman"/>
          <w:sz w:val="24"/>
          <w:szCs w:val="24"/>
        </w:rPr>
        <w:tab/>
      </w:r>
      <w:r w:rsidRPr="00A10682">
        <w:rPr>
          <w:rFonts w:ascii="Times New Roman" w:hAnsi="Times New Roman"/>
          <w:sz w:val="24"/>
          <w:szCs w:val="24"/>
        </w:rPr>
        <w:tab/>
      </w:r>
      <w:r w:rsidRPr="00A10682">
        <w:rPr>
          <w:rFonts w:ascii="Times New Roman" w:hAnsi="Times New Roman"/>
          <w:sz w:val="24"/>
          <w:szCs w:val="24"/>
        </w:rPr>
        <w:tab/>
        <w:t xml:space="preserve">– </w:t>
      </w:r>
      <w:r>
        <w:rPr>
          <w:rFonts w:ascii="Times New Roman" w:hAnsi="Times New Roman"/>
          <w:sz w:val="24"/>
          <w:szCs w:val="24"/>
        </w:rPr>
        <w:t>4</w:t>
      </w:r>
      <w:r w:rsidRPr="00A10682">
        <w:rPr>
          <w:rFonts w:ascii="Times New Roman" w:hAnsi="Times New Roman"/>
          <w:sz w:val="24"/>
          <w:szCs w:val="24"/>
        </w:rPr>
        <w:t xml:space="preserve"> egz.</w:t>
      </w:r>
    </w:p>
    <w:p w14:paraId="1CE63E08" w14:textId="1362066D" w:rsidR="000B56CC" w:rsidRDefault="000B56CC">
      <w:pPr>
        <w:pStyle w:val="Akapitzlist"/>
        <w:numPr>
          <w:ilvl w:val="0"/>
          <w:numId w:val="12"/>
        </w:numPr>
        <w:spacing w:after="60"/>
        <w:jc w:val="both"/>
        <w:rPr>
          <w:rFonts w:ascii="Times New Roman" w:hAnsi="Times New Roman"/>
          <w:sz w:val="24"/>
          <w:szCs w:val="24"/>
        </w:rPr>
      </w:pPr>
      <w:r w:rsidRPr="00394D7F">
        <w:rPr>
          <w:rFonts w:ascii="Times New Roman" w:hAnsi="Times New Roman"/>
          <w:sz w:val="24"/>
          <w:szCs w:val="24"/>
        </w:rPr>
        <w:t>wersj</w:t>
      </w:r>
      <w:r w:rsidR="00752B11">
        <w:rPr>
          <w:rFonts w:ascii="Times New Roman" w:hAnsi="Times New Roman"/>
          <w:sz w:val="24"/>
          <w:szCs w:val="24"/>
        </w:rPr>
        <w:t>i</w:t>
      </w:r>
      <w:r w:rsidRPr="00394D7F">
        <w:rPr>
          <w:rFonts w:ascii="Times New Roman" w:hAnsi="Times New Roman"/>
          <w:sz w:val="24"/>
          <w:szCs w:val="24"/>
        </w:rPr>
        <w:t xml:space="preserve"> elektroniczn</w:t>
      </w:r>
      <w:r w:rsidR="00A10682">
        <w:rPr>
          <w:rFonts w:ascii="Times New Roman" w:hAnsi="Times New Roman"/>
          <w:sz w:val="24"/>
          <w:szCs w:val="24"/>
        </w:rPr>
        <w:t>ej</w:t>
      </w:r>
      <w:r w:rsidRPr="00394D7F">
        <w:rPr>
          <w:rFonts w:ascii="Times New Roman" w:hAnsi="Times New Roman"/>
          <w:sz w:val="24"/>
          <w:szCs w:val="24"/>
        </w:rPr>
        <w:t xml:space="preserve"> na nośniku</w:t>
      </w:r>
      <w:r w:rsidR="00CD3838" w:rsidRPr="00394D7F">
        <w:rPr>
          <w:rFonts w:ascii="Times New Roman" w:hAnsi="Times New Roman"/>
          <w:sz w:val="24"/>
          <w:szCs w:val="24"/>
        </w:rPr>
        <w:t xml:space="preserve"> pendrive     </w:t>
      </w:r>
      <w:r w:rsidR="00CE7DC6" w:rsidRPr="00394D7F">
        <w:rPr>
          <w:rFonts w:ascii="Times New Roman" w:hAnsi="Times New Roman"/>
          <w:sz w:val="24"/>
          <w:szCs w:val="24"/>
        </w:rPr>
        <w:tab/>
      </w:r>
      <w:r w:rsidR="00CE7DC6" w:rsidRPr="00394D7F">
        <w:rPr>
          <w:rFonts w:ascii="Times New Roman" w:hAnsi="Times New Roman"/>
          <w:sz w:val="24"/>
          <w:szCs w:val="24"/>
        </w:rPr>
        <w:tab/>
      </w:r>
      <w:r w:rsidRPr="00394D7F">
        <w:rPr>
          <w:rFonts w:ascii="Times New Roman" w:hAnsi="Times New Roman"/>
          <w:sz w:val="24"/>
          <w:szCs w:val="24"/>
        </w:rPr>
        <w:t>– 2 egz.</w:t>
      </w:r>
    </w:p>
    <w:p w14:paraId="6E8DD520" w14:textId="2EC34854" w:rsidR="000B56CC" w:rsidRDefault="000B56CC" w:rsidP="007E4FD6">
      <w:pPr>
        <w:spacing w:after="60"/>
        <w:ind w:left="360"/>
        <w:jc w:val="both"/>
        <w:rPr>
          <w:rFonts w:ascii="Times New Roman" w:hAnsi="Times New Roman"/>
          <w:sz w:val="24"/>
          <w:szCs w:val="24"/>
        </w:rPr>
      </w:pPr>
      <w:r w:rsidRPr="00394D7F">
        <w:rPr>
          <w:rFonts w:ascii="Times New Roman" w:hAnsi="Times New Roman"/>
          <w:sz w:val="24"/>
          <w:szCs w:val="24"/>
        </w:rPr>
        <w:t xml:space="preserve">Całość dokumentacji w wersji elektronicznej w formacie PDF, dodatkowo plan tyczenia lub plan sytuacyjny </w:t>
      </w:r>
      <w:r w:rsidR="00290833">
        <w:rPr>
          <w:rFonts w:ascii="Times New Roman" w:hAnsi="Times New Roman"/>
          <w:sz w:val="24"/>
          <w:szCs w:val="24"/>
        </w:rPr>
        <w:t>(</w:t>
      </w:r>
      <w:r w:rsidRPr="00394D7F">
        <w:rPr>
          <w:rFonts w:ascii="Times New Roman" w:hAnsi="Times New Roman"/>
          <w:sz w:val="24"/>
          <w:szCs w:val="24"/>
        </w:rPr>
        <w:t>w formacie .DWG lub .DXF)</w:t>
      </w:r>
      <w:r w:rsidR="00CD3838" w:rsidRPr="00394D7F">
        <w:rPr>
          <w:rFonts w:ascii="Times New Roman" w:hAnsi="Times New Roman"/>
          <w:sz w:val="24"/>
          <w:szCs w:val="24"/>
        </w:rPr>
        <w:t xml:space="preserve"> natomiast </w:t>
      </w:r>
      <w:r w:rsidRPr="00394D7F">
        <w:rPr>
          <w:rFonts w:ascii="Times New Roman" w:hAnsi="Times New Roman"/>
          <w:sz w:val="24"/>
          <w:szCs w:val="24"/>
        </w:rPr>
        <w:t>kosztorysy i przedmiary robót w formacie</w:t>
      </w:r>
      <w:r w:rsidR="00222A53">
        <w:rPr>
          <w:rFonts w:ascii="Times New Roman" w:hAnsi="Times New Roman"/>
          <w:sz w:val="24"/>
          <w:szCs w:val="24"/>
        </w:rPr>
        <w:t xml:space="preserve"> </w:t>
      </w:r>
      <w:r w:rsidRPr="00394D7F">
        <w:rPr>
          <w:rFonts w:ascii="Times New Roman" w:hAnsi="Times New Roman"/>
          <w:sz w:val="24"/>
          <w:szCs w:val="24"/>
        </w:rPr>
        <w:t>.ATH lub .XLSX i .PDF.</w:t>
      </w:r>
    </w:p>
    <w:p w14:paraId="7EE7A649" w14:textId="00951173" w:rsidR="00D93F29" w:rsidRPr="00394D7F" w:rsidRDefault="00665F58" w:rsidP="007E4FD6">
      <w:pPr>
        <w:autoSpaceDE w:val="0"/>
        <w:spacing w:after="0"/>
        <w:ind w:left="567" w:hanging="567"/>
        <w:jc w:val="both"/>
        <w:rPr>
          <w:rFonts w:ascii="Times New Roman" w:hAnsi="Times New Roman"/>
          <w:b/>
          <w:bCs/>
          <w:sz w:val="24"/>
          <w:szCs w:val="24"/>
          <w:lang w:eastAsia="ar-SA"/>
        </w:rPr>
      </w:pPr>
      <w:r w:rsidRPr="00071E76">
        <w:rPr>
          <w:rFonts w:ascii="Times New Roman" w:hAnsi="Times New Roman"/>
          <w:b/>
          <w:bCs/>
          <w:sz w:val="24"/>
          <w:szCs w:val="24"/>
          <w:lang w:eastAsia="ar-SA"/>
        </w:rPr>
        <w:t>5</w:t>
      </w:r>
      <w:r w:rsidR="008E003A" w:rsidRPr="00071E76">
        <w:rPr>
          <w:rFonts w:ascii="Times New Roman" w:hAnsi="Times New Roman"/>
          <w:b/>
          <w:bCs/>
          <w:sz w:val="24"/>
          <w:szCs w:val="24"/>
          <w:lang w:eastAsia="ar-SA"/>
        </w:rPr>
        <w:t>.</w:t>
      </w:r>
      <w:r w:rsidR="003E7E93" w:rsidRPr="00071E76">
        <w:rPr>
          <w:rFonts w:ascii="Times New Roman" w:hAnsi="Times New Roman"/>
          <w:b/>
          <w:bCs/>
          <w:sz w:val="24"/>
          <w:szCs w:val="24"/>
          <w:lang w:eastAsia="ar-SA"/>
        </w:rPr>
        <w:t>4</w:t>
      </w:r>
      <w:r w:rsidR="00F03D3D" w:rsidRPr="00071E76">
        <w:rPr>
          <w:rFonts w:ascii="Times New Roman" w:hAnsi="Times New Roman"/>
          <w:b/>
          <w:bCs/>
          <w:sz w:val="24"/>
          <w:szCs w:val="24"/>
          <w:lang w:eastAsia="ar-SA"/>
        </w:rPr>
        <w:t>.</w:t>
      </w:r>
      <w:r w:rsidR="000958F5" w:rsidRPr="00071E76">
        <w:rPr>
          <w:rFonts w:ascii="Times New Roman" w:hAnsi="Times New Roman"/>
          <w:b/>
          <w:bCs/>
          <w:sz w:val="24"/>
          <w:szCs w:val="24"/>
          <w:lang w:eastAsia="ar-SA"/>
        </w:rPr>
        <w:t xml:space="preserve"> </w:t>
      </w:r>
      <w:r w:rsidR="003435DD" w:rsidRPr="00394D7F">
        <w:rPr>
          <w:rFonts w:ascii="Times New Roman" w:hAnsi="Times New Roman"/>
          <w:b/>
          <w:bCs/>
          <w:sz w:val="24"/>
          <w:szCs w:val="24"/>
          <w:lang w:eastAsia="ar-SA"/>
        </w:rPr>
        <w:t>Zgodność z przepisami prawa</w:t>
      </w:r>
      <w:r w:rsidR="00425535" w:rsidRPr="00394D7F">
        <w:rPr>
          <w:rFonts w:ascii="Times New Roman" w:hAnsi="Times New Roman"/>
          <w:b/>
          <w:bCs/>
          <w:sz w:val="24"/>
          <w:szCs w:val="24"/>
          <w:lang w:eastAsia="ar-SA"/>
        </w:rPr>
        <w:t xml:space="preserve"> </w:t>
      </w:r>
    </w:p>
    <w:p w14:paraId="17E338F5" w14:textId="77777777" w:rsidR="00A119F9" w:rsidRPr="00394D7F" w:rsidRDefault="000D26E3" w:rsidP="007E4FD6">
      <w:pPr>
        <w:autoSpaceDE w:val="0"/>
        <w:spacing w:after="0"/>
        <w:ind w:left="426"/>
        <w:jc w:val="both"/>
        <w:rPr>
          <w:rFonts w:ascii="Times New Roman" w:hAnsi="Times New Roman"/>
          <w:sz w:val="24"/>
          <w:szCs w:val="24"/>
          <w:lang w:eastAsia="ar-SA"/>
        </w:rPr>
      </w:pPr>
      <w:r w:rsidRPr="00394D7F">
        <w:rPr>
          <w:rFonts w:ascii="Times New Roman" w:hAnsi="Times New Roman"/>
          <w:sz w:val="24"/>
          <w:szCs w:val="24"/>
          <w:lang w:eastAsia="ar-SA"/>
        </w:rPr>
        <w:t>Dokumentacja projektowa</w:t>
      </w:r>
      <w:r w:rsidRPr="00394D7F">
        <w:rPr>
          <w:rFonts w:ascii="Times New Roman" w:hAnsi="Times New Roman"/>
          <w:b/>
          <w:bCs/>
          <w:sz w:val="24"/>
          <w:szCs w:val="24"/>
          <w:lang w:eastAsia="ar-SA"/>
        </w:rPr>
        <w:t xml:space="preserve"> </w:t>
      </w:r>
      <w:r w:rsidR="00425535" w:rsidRPr="00394D7F">
        <w:rPr>
          <w:rFonts w:ascii="Times New Roman" w:hAnsi="Times New Roman"/>
          <w:bCs/>
          <w:sz w:val="24"/>
          <w:szCs w:val="24"/>
          <w:lang w:eastAsia="ar-SA"/>
        </w:rPr>
        <w:t>wykona</w:t>
      </w:r>
      <w:r w:rsidR="00D93F29" w:rsidRPr="00394D7F">
        <w:rPr>
          <w:rFonts w:ascii="Times New Roman" w:hAnsi="Times New Roman"/>
          <w:bCs/>
          <w:sz w:val="24"/>
          <w:szCs w:val="24"/>
          <w:lang w:eastAsia="ar-SA"/>
        </w:rPr>
        <w:t>n</w:t>
      </w:r>
      <w:r w:rsidR="00425535" w:rsidRPr="00394D7F">
        <w:rPr>
          <w:rFonts w:ascii="Times New Roman" w:hAnsi="Times New Roman"/>
          <w:bCs/>
          <w:sz w:val="24"/>
          <w:szCs w:val="24"/>
          <w:lang w:eastAsia="ar-SA"/>
        </w:rPr>
        <w:t xml:space="preserve">a zostanie </w:t>
      </w:r>
      <w:r w:rsidR="00F7337B" w:rsidRPr="00394D7F">
        <w:rPr>
          <w:rFonts w:ascii="Times New Roman" w:hAnsi="Times New Roman"/>
          <w:bCs/>
          <w:sz w:val="24"/>
          <w:szCs w:val="24"/>
          <w:lang w:eastAsia="ar-SA"/>
        </w:rPr>
        <w:t xml:space="preserve">przez osoby posiadające wymagane obowiązującymi przepisami uprawnienia projektowe, </w:t>
      </w:r>
      <w:r w:rsidR="00425535" w:rsidRPr="00394D7F">
        <w:rPr>
          <w:rFonts w:ascii="Times New Roman" w:hAnsi="Times New Roman"/>
          <w:bCs/>
          <w:sz w:val="24"/>
          <w:szCs w:val="24"/>
          <w:lang w:eastAsia="ar-SA"/>
        </w:rPr>
        <w:t>zgodnie z aktami prawnymi obowiązującymi przy projektowaniu</w:t>
      </w:r>
      <w:r w:rsidR="00425535" w:rsidRPr="00394D7F">
        <w:rPr>
          <w:rFonts w:ascii="Times New Roman" w:hAnsi="Times New Roman"/>
          <w:sz w:val="24"/>
          <w:szCs w:val="24"/>
          <w:lang w:eastAsia="ar-SA"/>
        </w:rPr>
        <w:t xml:space="preserve">, w tym w szczególności: </w:t>
      </w:r>
    </w:p>
    <w:p w14:paraId="030CBAFE" w14:textId="7A1D2999" w:rsidR="00425535" w:rsidRPr="00394D7F" w:rsidRDefault="00D93F29" w:rsidP="007E4FD6">
      <w:pPr>
        <w:pStyle w:val="Akapitzlist"/>
        <w:numPr>
          <w:ilvl w:val="0"/>
          <w:numId w:val="2"/>
        </w:numPr>
        <w:spacing w:after="0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394D7F">
        <w:rPr>
          <w:rFonts w:ascii="Times New Roman" w:hAnsi="Times New Roman"/>
          <w:sz w:val="24"/>
          <w:szCs w:val="24"/>
        </w:rPr>
        <w:t>U</w:t>
      </w:r>
      <w:r w:rsidR="00425535" w:rsidRPr="00394D7F">
        <w:rPr>
          <w:rFonts w:ascii="Times New Roman" w:hAnsi="Times New Roman"/>
          <w:sz w:val="24"/>
          <w:szCs w:val="24"/>
        </w:rPr>
        <w:t>stawą z dnia 7 lipca 1994 r</w:t>
      </w:r>
      <w:r w:rsidR="000D5C36" w:rsidRPr="00394D7F">
        <w:rPr>
          <w:rFonts w:ascii="Times New Roman" w:hAnsi="Times New Roman"/>
          <w:sz w:val="24"/>
          <w:szCs w:val="24"/>
        </w:rPr>
        <w:t>. Prawo budowlane (</w:t>
      </w:r>
      <w:proofErr w:type="spellStart"/>
      <w:r w:rsidR="005D7E65" w:rsidRPr="00394D7F">
        <w:rPr>
          <w:rFonts w:ascii="Times New Roman" w:hAnsi="Times New Roman"/>
          <w:sz w:val="24"/>
          <w:szCs w:val="24"/>
        </w:rPr>
        <w:t>t.j</w:t>
      </w:r>
      <w:proofErr w:type="spellEnd"/>
      <w:r w:rsidR="005D7E65" w:rsidRPr="00394D7F">
        <w:rPr>
          <w:rFonts w:ascii="Times New Roman" w:hAnsi="Times New Roman"/>
          <w:sz w:val="24"/>
          <w:szCs w:val="24"/>
        </w:rPr>
        <w:t xml:space="preserve">. </w:t>
      </w:r>
      <w:r w:rsidR="000D5C36" w:rsidRPr="00394D7F">
        <w:rPr>
          <w:rFonts w:ascii="Times New Roman" w:hAnsi="Times New Roman"/>
          <w:sz w:val="24"/>
          <w:szCs w:val="24"/>
        </w:rPr>
        <w:t>Dz. U. z 20</w:t>
      </w:r>
      <w:r w:rsidR="00BA1D81" w:rsidRPr="00394D7F">
        <w:rPr>
          <w:rFonts w:ascii="Times New Roman" w:hAnsi="Times New Roman"/>
          <w:sz w:val="24"/>
          <w:szCs w:val="24"/>
        </w:rPr>
        <w:t>2</w:t>
      </w:r>
      <w:r w:rsidR="00E46B77">
        <w:rPr>
          <w:rFonts w:ascii="Times New Roman" w:hAnsi="Times New Roman"/>
          <w:sz w:val="24"/>
          <w:szCs w:val="24"/>
        </w:rPr>
        <w:t>5</w:t>
      </w:r>
      <w:r w:rsidR="000D5C36" w:rsidRPr="00394D7F">
        <w:rPr>
          <w:rFonts w:ascii="Times New Roman" w:hAnsi="Times New Roman"/>
          <w:sz w:val="24"/>
          <w:szCs w:val="24"/>
        </w:rPr>
        <w:t xml:space="preserve"> r., poz. </w:t>
      </w:r>
      <w:r w:rsidR="001C6A63">
        <w:rPr>
          <w:rFonts w:ascii="Times New Roman" w:hAnsi="Times New Roman"/>
          <w:sz w:val="24"/>
          <w:szCs w:val="24"/>
        </w:rPr>
        <w:t>418</w:t>
      </w:r>
      <w:r w:rsidR="00425535" w:rsidRPr="00394D7F">
        <w:rPr>
          <w:rFonts w:ascii="Times New Roman" w:hAnsi="Times New Roman"/>
          <w:sz w:val="24"/>
          <w:szCs w:val="24"/>
        </w:rPr>
        <w:t>),</w:t>
      </w:r>
    </w:p>
    <w:p w14:paraId="1A6E474A" w14:textId="7057969A" w:rsidR="00425535" w:rsidRPr="00394D7F" w:rsidRDefault="00D93F29" w:rsidP="007E4FD6">
      <w:pPr>
        <w:pStyle w:val="Akapitzlist"/>
        <w:numPr>
          <w:ilvl w:val="0"/>
          <w:numId w:val="2"/>
        </w:numPr>
        <w:spacing w:after="0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394D7F">
        <w:rPr>
          <w:rFonts w:ascii="Times New Roman" w:hAnsi="Times New Roman"/>
          <w:sz w:val="24"/>
          <w:szCs w:val="24"/>
        </w:rPr>
        <w:lastRenderedPageBreak/>
        <w:t>R</w:t>
      </w:r>
      <w:r w:rsidR="00425535" w:rsidRPr="00394D7F">
        <w:rPr>
          <w:rFonts w:ascii="Times New Roman" w:hAnsi="Times New Roman"/>
          <w:sz w:val="24"/>
          <w:szCs w:val="24"/>
        </w:rPr>
        <w:t>ozporz</w:t>
      </w:r>
      <w:r w:rsidR="000D5C36" w:rsidRPr="00394D7F">
        <w:rPr>
          <w:rFonts w:ascii="Times New Roman" w:hAnsi="Times New Roman"/>
          <w:sz w:val="24"/>
          <w:szCs w:val="24"/>
        </w:rPr>
        <w:t xml:space="preserve">ądzeniem Ministra </w:t>
      </w:r>
      <w:r w:rsidR="0072788C" w:rsidRPr="00394D7F">
        <w:rPr>
          <w:rFonts w:ascii="Times New Roman" w:hAnsi="Times New Roman"/>
          <w:sz w:val="24"/>
          <w:szCs w:val="24"/>
        </w:rPr>
        <w:t>Rozwoju z dnia 1</w:t>
      </w:r>
      <w:r w:rsidR="003A765B" w:rsidRPr="00394D7F">
        <w:rPr>
          <w:rFonts w:ascii="Times New Roman" w:hAnsi="Times New Roman"/>
          <w:sz w:val="24"/>
          <w:szCs w:val="24"/>
        </w:rPr>
        <w:t xml:space="preserve">1 </w:t>
      </w:r>
      <w:r w:rsidR="0072788C" w:rsidRPr="00394D7F">
        <w:rPr>
          <w:rFonts w:ascii="Times New Roman" w:hAnsi="Times New Roman"/>
          <w:sz w:val="24"/>
          <w:szCs w:val="24"/>
        </w:rPr>
        <w:t xml:space="preserve">września </w:t>
      </w:r>
      <w:r w:rsidR="003A765B" w:rsidRPr="00394D7F">
        <w:rPr>
          <w:rFonts w:ascii="Times New Roman" w:hAnsi="Times New Roman"/>
          <w:sz w:val="24"/>
          <w:szCs w:val="24"/>
        </w:rPr>
        <w:t>20</w:t>
      </w:r>
      <w:r w:rsidR="0072788C" w:rsidRPr="00394D7F">
        <w:rPr>
          <w:rFonts w:ascii="Times New Roman" w:hAnsi="Times New Roman"/>
          <w:sz w:val="24"/>
          <w:szCs w:val="24"/>
        </w:rPr>
        <w:t>20</w:t>
      </w:r>
      <w:r w:rsidR="00425535" w:rsidRPr="00394D7F">
        <w:rPr>
          <w:rFonts w:ascii="Times New Roman" w:hAnsi="Times New Roman"/>
          <w:sz w:val="24"/>
          <w:szCs w:val="24"/>
        </w:rPr>
        <w:t>r. w sprawie szczegółow</w:t>
      </w:r>
      <w:r w:rsidR="003A765B" w:rsidRPr="00394D7F">
        <w:rPr>
          <w:rFonts w:ascii="Times New Roman" w:hAnsi="Times New Roman"/>
          <w:sz w:val="24"/>
          <w:szCs w:val="24"/>
        </w:rPr>
        <w:t>ego zakresu i formy projektu budowlanego</w:t>
      </w:r>
      <w:r w:rsidR="00425535" w:rsidRPr="00394D7F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="005D7E65" w:rsidRPr="00394D7F">
        <w:rPr>
          <w:rFonts w:ascii="Times New Roman" w:hAnsi="Times New Roman"/>
          <w:sz w:val="24"/>
          <w:szCs w:val="24"/>
        </w:rPr>
        <w:t>t.j</w:t>
      </w:r>
      <w:proofErr w:type="spellEnd"/>
      <w:r w:rsidR="005D7E65" w:rsidRPr="00394D7F">
        <w:rPr>
          <w:rFonts w:ascii="Times New Roman" w:hAnsi="Times New Roman"/>
          <w:sz w:val="24"/>
          <w:szCs w:val="24"/>
        </w:rPr>
        <w:t xml:space="preserve">. </w:t>
      </w:r>
      <w:r w:rsidR="003A765B" w:rsidRPr="00394D7F">
        <w:rPr>
          <w:rFonts w:ascii="Times New Roman" w:hAnsi="Times New Roman"/>
          <w:bCs/>
          <w:sz w:val="24"/>
          <w:szCs w:val="24"/>
          <w:shd w:val="clear" w:color="auto" w:fill="FFFFFF"/>
        </w:rPr>
        <w:t>Dz. U. 20</w:t>
      </w:r>
      <w:r w:rsidR="0072788C" w:rsidRPr="00394D7F">
        <w:rPr>
          <w:rFonts w:ascii="Times New Roman" w:hAnsi="Times New Roman"/>
          <w:bCs/>
          <w:sz w:val="24"/>
          <w:szCs w:val="24"/>
          <w:shd w:val="clear" w:color="auto" w:fill="FFFFFF"/>
        </w:rPr>
        <w:t>2</w:t>
      </w:r>
      <w:r w:rsidRPr="00394D7F">
        <w:rPr>
          <w:rFonts w:ascii="Times New Roman" w:hAnsi="Times New Roman"/>
          <w:bCs/>
          <w:sz w:val="24"/>
          <w:szCs w:val="24"/>
          <w:shd w:val="clear" w:color="auto" w:fill="FFFFFF"/>
        </w:rPr>
        <w:t>2</w:t>
      </w:r>
      <w:r w:rsidR="00425535" w:rsidRPr="00394D7F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poz.</w:t>
      </w:r>
      <w:r w:rsidR="003A765B" w:rsidRPr="00394D7F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1</w:t>
      </w:r>
      <w:r w:rsidR="0072788C" w:rsidRPr="00394D7F">
        <w:rPr>
          <w:rFonts w:ascii="Times New Roman" w:hAnsi="Times New Roman"/>
          <w:bCs/>
          <w:sz w:val="24"/>
          <w:szCs w:val="24"/>
          <w:shd w:val="clear" w:color="auto" w:fill="FFFFFF"/>
        </w:rPr>
        <w:t>6</w:t>
      </w:r>
      <w:r w:rsidRPr="00394D7F">
        <w:rPr>
          <w:rFonts w:ascii="Times New Roman" w:hAnsi="Times New Roman"/>
          <w:bCs/>
          <w:sz w:val="24"/>
          <w:szCs w:val="24"/>
          <w:shd w:val="clear" w:color="auto" w:fill="FFFFFF"/>
        </w:rPr>
        <w:t>7</w:t>
      </w:r>
      <w:r w:rsidR="0072788C" w:rsidRPr="00394D7F">
        <w:rPr>
          <w:rFonts w:ascii="Times New Roman" w:hAnsi="Times New Roman"/>
          <w:bCs/>
          <w:sz w:val="24"/>
          <w:szCs w:val="24"/>
          <w:shd w:val="clear" w:color="auto" w:fill="FFFFFF"/>
        </w:rPr>
        <w:t>9</w:t>
      </w:r>
      <w:r w:rsidR="005D7E65" w:rsidRPr="00394D7F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</w:t>
      </w:r>
      <w:r w:rsidR="00014AB3">
        <w:rPr>
          <w:rFonts w:ascii="Times New Roman" w:hAnsi="Times New Roman"/>
          <w:bCs/>
          <w:sz w:val="24"/>
          <w:szCs w:val="24"/>
          <w:shd w:val="clear" w:color="auto" w:fill="FFFFFF"/>
        </w:rPr>
        <w:br/>
      </w:r>
      <w:r w:rsidR="005D7E65" w:rsidRPr="00394D7F">
        <w:rPr>
          <w:rFonts w:ascii="Times New Roman" w:hAnsi="Times New Roman"/>
          <w:bCs/>
          <w:sz w:val="24"/>
          <w:szCs w:val="24"/>
          <w:shd w:val="clear" w:color="auto" w:fill="FFFFFF"/>
        </w:rPr>
        <w:t>z późn. zm.</w:t>
      </w:r>
      <w:r w:rsidR="00425535" w:rsidRPr="00394D7F">
        <w:rPr>
          <w:rFonts w:ascii="Times New Roman" w:hAnsi="Times New Roman"/>
          <w:sz w:val="24"/>
          <w:szCs w:val="24"/>
        </w:rPr>
        <w:t>),</w:t>
      </w:r>
    </w:p>
    <w:p w14:paraId="13B1B163" w14:textId="6817985F" w:rsidR="00D93F29" w:rsidRPr="00394D7F" w:rsidRDefault="00D93F29" w:rsidP="007E4FD6">
      <w:pPr>
        <w:pStyle w:val="Akapitzlist"/>
        <w:numPr>
          <w:ilvl w:val="0"/>
          <w:numId w:val="2"/>
        </w:numPr>
        <w:spacing w:after="0"/>
        <w:ind w:left="709" w:hanging="283"/>
        <w:jc w:val="both"/>
        <w:rPr>
          <w:rStyle w:val="markedcontent"/>
          <w:rFonts w:ascii="Times New Roman" w:hAnsi="Times New Roman"/>
          <w:strike/>
          <w:sz w:val="24"/>
          <w:szCs w:val="24"/>
        </w:rPr>
      </w:pPr>
      <w:r w:rsidRPr="00394D7F">
        <w:rPr>
          <w:rStyle w:val="markedcontent"/>
          <w:rFonts w:ascii="Times New Roman" w:hAnsi="Times New Roman"/>
          <w:sz w:val="24"/>
          <w:szCs w:val="24"/>
        </w:rPr>
        <w:t>Rozporządzeniem Ministra Rozwoju i Technologii z dnia 20 grudnia 2021r.</w:t>
      </w:r>
      <w:r w:rsidRPr="00394D7F">
        <w:rPr>
          <w:rStyle w:val="markedcontent"/>
          <w:rFonts w:ascii="Times New Roman" w:hAnsi="Times New Roman"/>
          <w:sz w:val="24"/>
          <w:szCs w:val="24"/>
        </w:rPr>
        <w:br/>
        <w:t xml:space="preserve">w sprawie szczegółowego zakresu i formy dokumentacji projektowej, specyfikacji technicznych wykonania i odbioru robót budowlanych oraz programu </w:t>
      </w:r>
      <w:proofErr w:type="spellStart"/>
      <w:r w:rsidRPr="00394D7F">
        <w:rPr>
          <w:rStyle w:val="markedcontent"/>
          <w:rFonts w:ascii="Times New Roman" w:hAnsi="Times New Roman"/>
          <w:sz w:val="24"/>
          <w:szCs w:val="24"/>
        </w:rPr>
        <w:t>funkcjonalno</w:t>
      </w:r>
      <w:proofErr w:type="spellEnd"/>
      <w:r w:rsidRPr="00394D7F">
        <w:rPr>
          <w:rStyle w:val="markedcontent"/>
          <w:rFonts w:ascii="Times New Roman" w:hAnsi="Times New Roman"/>
          <w:sz w:val="24"/>
          <w:szCs w:val="24"/>
        </w:rPr>
        <w:t xml:space="preserve"> – użytkowego (Dz. U. z 2021</w:t>
      </w:r>
      <w:r w:rsidR="001C6A63">
        <w:rPr>
          <w:rStyle w:val="markedcontent"/>
          <w:rFonts w:ascii="Times New Roman" w:hAnsi="Times New Roman"/>
          <w:sz w:val="24"/>
          <w:szCs w:val="24"/>
        </w:rPr>
        <w:t xml:space="preserve"> </w:t>
      </w:r>
      <w:r w:rsidRPr="00394D7F">
        <w:rPr>
          <w:rStyle w:val="markedcontent"/>
          <w:rFonts w:ascii="Times New Roman" w:hAnsi="Times New Roman"/>
          <w:sz w:val="24"/>
          <w:szCs w:val="24"/>
        </w:rPr>
        <w:t>r. poz. 2454),</w:t>
      </w:r>
    </w:p>
    <w:p w14:paraId="22EEE2BB" w14:textId="2C66A94A" w:rsidR="00D93F29" w:rsidRPr="00394D7F" w:rsidRDefault="00D93F29" w:rsidP="007E4FD6">
      <w:pPr>
        <w:pStyle w:val="Akapitzlist"/>
        <w:numPr>
          <w:ilvl w:val="0"/>
          <w:numId w:val="2"/>
        </w:numPr>
        <w:spacing w:after="0"/>
        <w:ind w:left="709" w:hanging="283"/>
        <w:jc w:val="both"/>
        <w:rPr>
          <w:rFonts w:ascii="Times New Roman" w:hAnsi="Times New Roman"/>
          <w:strike/>
          <w:sz w:val="24"/>
          <w:szCs w:val="24"/>
        </w:rPr>
      </w:pPr>
      <w:r w:rsidRPr="00394D7F">
        <w:rPr>
          <w:rFonts w:ascii="Times New Roman" w:hAnsi="Times New Roman"/>
          <w:sz w:val="24"/>
          <w:szCs w:val="24"/>
        </w:rPr>
        <w:t xml:space="preserve">Rozporządzeniem Ministra Infrastruktury z dnia 24 czerwca 2022r. w sprawie przepisów </w:t>
      </w:r>
      <w:proofErr w:type="spellStart"/>
      <w:r w:rsidRPr="00394D7F">
        <w:rPr>
          <w:rFonts w:ascii="Times New Roman" w:hAnsi="Times New Roman"/>
          <w:sz w:val="24"/>
          <w:szCs w:val="24"/>
        </w:rPr>
        <w:t>techniczno</w:t>
      </w:r>
      <w:proofErr w:type="spellEnd"/>
      <w:r w:rsidRPr="00394D7F">
        <w:rPr>
          <w:rFonts w:ascii="Times New Roman" w:hAnsi="Times New Roman"/>
          <w:sz w:val="24"/>
          <w:szCs w:val="24"/>
        </w:rPr>
        <w:t xml:space="preserve"> – budowlanych dotyczących dróg publicznych (Dz.U. z 2022 </w:t>
      </w:r>
      <w:r w:rsidR="00D62931">
        <w:rPr>
          <w:rFonts w:ascii="Times New Roman" w:hAnsi="Times New Roman"/>
          <w:sz w:val="24"/>
          <w:szCs w:val="24"/>
        </w:rPr>
        <w:br/>
      </w:r>
      <w:r w:rsidRPr="00394D7F">
        <w:rPr>
          <w:rFonts w:ascii="Times New Roman" w:hAnsi="Times New Roman"/>
          <w:sz w:val="24"/>
          <w:szCs w:val="24"/>
        </w:rPr>
        <w:t>poz.</w:t>
      </w:r>
      <w:r w:rsidR="00E46B77">
        <w:rPr>
          <w:rFonts w:ascii="Times New Roman" w:hAnsi="Times New Roman"/>
          <w:sz w:val="24"/>
          <w:szCs w:val="24"/>
        </w:rPr>
        <w:t xml:space="preserve"> </w:t>
      </w:r>
      <w:r w:rsidRPr="00394D7F">
        <w:rPr>
          <w:rFonts w:ascii="Times New Roman" w:hAnsi="Times New Roman"/>
          <w:sz w:val="24"/>
          <w:szCs w:val="24"/>
        </w:rPr>
        <w:t>1518),</w:t>
      </w:r>
    </w:p>
    <w:p w14:paraId="417CE983" w14:textId="0454E7D1" w:rsidR="003A5469" w:rsidRPr="00394D7F" w:rsidRDefault="00D93F29" w:rsidP="007E4FD6">
      <w:pPr>
        <w:pStyle w:val="Akapitzlist"/>
        <w:numPr>
          <w:ilvl w:val="0"/>
          <w:numId w:val="2"/>
        </w:numPr>
        <w:spacing w:after="0"/>
        <w:ind w:left="709" w:hanging="283"/>
        <w:jc w:val="both"/>
        <w:rPr>
          <w:rFonts w:ascii="Times New Roman" w:hAnsi="Times New Roman"/>
          <w:strike/>
          <w:sz w:val="24"/>
          <w:szCs w:val="24"/>
        </w:rPr>
      </w:pPr>
      <w:r w:rsidRPr="00394D7F">
        <w:rPr>
          <w:rFonts w:ascii="Times New Roman" w:eastAsia="Times New Roman" w:hAnsi="Times New Roman"/>
          <w:sz w:val="24"/>
          <w:szCs w:val="24"/>
          <w:lang w:eastAsia="pl-PL"/>
        </w:rPr>
        <w:t>U</w:t>
      </w:r>
      <w:r w:rsidR="000B7441" w:rsidRPr="00394D7F">
        <w:rPr>
          <w:rFonts w:ascii="Times New Roman" w:eastAsia="Times New Roman" w:hAnsi="Times New Roman"/>
          <w:sz w:val="24"/>
          <w:szCs w:val="24"/>
          <w:lang w:eastAsia="pl-PL"/>
        </w:rPr>
        <w:t xml:space="preserve">stawą z dnia 10 kwietnia 2003 r. o szczególnych zasadach przygotowania </w:t>
      </w:r>
      <w:r w:rsidR="008C74B1" w:rsidRPr="00394D7F">
        <w:rPr>
          <w:rFonts w:ascii="Times New Roman" w:eastAsia="Times New Roman" w:hAnsi="Times New Roman"/>
          <w:sz w:val="24"/>
          <w:szCs w:val="24"/>
          <w:lang w:eastAsia="pl-PL"/>
        </w:rPr>
        <w:br/>
      </w:r>
      <w:r w:rsidR="000B7441" w:rsidRPr="00394D7F">
        <w:rPr>
          <w:rFonts w:ascii="Times New Roman" w:eastAsia="Times New Roman" w:hAnsi="Times New Roman"/>
          <w:sz w:val="24"/>
          <w:szCs w:val="24"/>
          <w:lang w:eastAsia="pl-PL"/>
        </w:rPr>
        <w:t>i realizacji inwestycji w zakresie dróg publicznych (</w:t>
      </w:r>
      <w:proofErr w:type="spellStart"/>
      <w:r w:rsidR="005D7E65" w:rsidRPr="00394D7F">
        <w:rPr>
          <w:rFonts w:ascii="Times New Roman" w:eastAsia="Times New Roman" w:hAnsi="Times New Roman"/>
          <w:sz w:val="24"/>
          <w:szCs w:val="24"/>
          <w:lang w:eastAsia="pl-PL"/>
        </w:rPr>
        <w:t>t.j</w:t>
      </w:r>
      <w:proofErr w:type="spellEnd"/>
      <w:r w:rsidR="005D7E65" w:rsidRPr="00394D7F">
        <w:rPr>
          <w:rFonts w:ascii="Times New Roman" w:eastAsia="Times New Roman" w:hAnsi="Times New Roman"/>
          <w:sz w:val="24"/>
          <w:szCs w:val="24"/>
          <w:lang w:eastAsia="pl-PL"/>
        </w:rPr>
        <w:t xml:space="preserve">. </w:t>
      </w:r>
      <w:r w:rsidR="002C4760" w:rsidRPr="00394D7F">
        <w:rPr>
          <w:rFonts w:ascii="Times New Roman" w:hAnsi="Times New Roman"/>
          <w:bCs/>
          <w:sz w:val="24"/>
          <w:szCs w:val="24"/>
        </w:rPr>
        <w:t>Dz</w:t>
      </w:r>
      <w:r w:rsidR="00297654" w:rsidRPr="00394D7F">
        <w:rPr>
          <w:rFonts w:ascii="Times New Roman" w:hAnsi="Times New Roman"/>
          <w:bCs/>
          <w:sz w:val="24"/>
          <w:szCs w:val="24"/>
        </w:rPr>
        <w:t>.</w:t>
      </w:r>
      <w:r w:rsidR="00C52856" w:rsidRPr="00394D7F">
        <w:rPr>
          <w:rFonts w:ascii="Times New Roman" w:hAnsi="Times New Roman"/>
          <w:bCs/>
          <w:sz w:val="24"/>
          <w:szCs w:val="24"/>
        </w:rPr>
        <w:t xml:space="preserve"> </w:t>
      </w:r>
      <w:r w:rsidR="00297654" w:rsidRPr="00394D7F">
        <w:rPr>
          <w:rFonts w:ascii="Times New Roman" w:hAnsi="Times New Roman"/>
          <w:bCs/>
          <w:sz w:val="24"/>
          <w:szCs w:val="24"/>
        </w:rPr>
        <w:t>U. z 20</w:t>
      </w:r>
      <w:r w:rsidR="00C51B0C" w:rsidRPr="00394D7F">
        <w:rPr>
          <w:rFonts w:ascii="Times New Roman" w:hAnsi="Times New Roman"/>
          <w:bCs/>
          <w:sz w:val="24"/>
          <w:szCs w:val="24"/>
        </w:rPr>
        <w:t>2</w:t>
      </w:r>
      <w:r w:rsidR="006B060B" w:rsidRPr="00394D7F">
        <w:rPr>
          <w:rFonts w:ascii="Times New Roman" w:hAnsi="Times New Roman"/>
          <w:bCs/>
          <w:sz w:val="24"/>
          <w:szCs w:val="24"/>
        </w:rPr>
        <w:t>4</w:t>
      </w:r>
      <w:r w:rsidR="00297654" w:rsidRPr="00394D7F">
        <w:rPr>
          <w:rFonts w:ascii="Times New Roman" w:hAnsi="Times New Roman"/>
          <w:bCs/>
          <w:sz w:val="24"/>
          <w:szCs w:val="24"/>
        </w:rPr>
        <w:t>r. poz.</w:t>
      </w:r>
      <w:r w:rsidR="007439FC">
        <w:rPr>
          <w:rFonts w:ascii="Times New Roman" w:hAnsi="Times New Roman"/>
          <w:bCs/>
          <w:sz w:val="24"/>
          <w:szCs w:val="24"/>
        </w:rPr>
        <w:t xml:space="preserve"> </w:t>
      </w:r>
      <w:r w:rsidR="006B060B" w:rsidRPr="00394D7F">
        <w:rPr>
          <w:rFonts w:ascii="Times New Roman" w:hAnsi="Times New Roman"/>
          <w:bCs/>
          <w:sz w:val="24"/>
          <w:szCs w:val="24"/>
        </w:rPr>
        <w:t>311</w:t>
      </w:r>
      <w:r w:rsidR="000B7441" w:rsidRPr="00394D7F">
        <w:rPr>
          <w:rFonts w:ascii="Times New Roman" w:eastAsia="Times New Roman" w:hAnsi="Times New Roman"/>
          <w:kern w:val="36"/>
          <w:sz w:val="24"/>
          <w:szCs w:val="24"/>
          <w:lang w:eastAsia="pl-PL"/>
        </w:rPr>
        <w:t>),</w:t>
      </w:r>
    </w:p>
    <w:p w14:paraId="70172EAA" w14:textId="207C967B" w:rsidR="00CB7340" w:rsidRPr="00CB61CB" w:rsidRDefault="00D93F29" w:rsidP="007E4FD6">
      <w:pPr>
        <w:pStyle w:val="Akapitzlist"/>
        <w:numPr>
          <w:ilvl w:val="0"/>
          <w:numId w:val="2"/>
        </w:numPr>
        <w:spacing w:after="0"/>
        <w:ind w:left="709" w:hanging="283"/>
        <w:jc w:val="both"/>
        <w:rPr>
          <w:rFonts w:ascii="Times New Roman" w:hAnsi="Times New Roman"/>
          <w:strike/>
          <w:sz w:val="24"/>
          <w:szCs w:val="24"/>
        </w:rPr>
      </w:pPr>
      <w:r w:rsidRPr="00394D7F">
        <w:rPr>
          <w:rFonts w:ascii="Times New Roman" w:eastAsia="Times New Roman" w:hAnsi="Times New Roman"/>
          <w:kern w:val="36"/>
          <w:sz w:val="24"/>
          <w:szCs w:val="24"/>
          <w:lang w:eastAsia="pl-PL"/>
        </w:rPr>
        <w:t>U</w:t>
      </w:r>
      <w:r w:rsidR="00252FB3" w:rsidRPr="00394D7F">
        <w:rPr>
          <w:rFonts w:ascii="Times New Roman" w:eastAsia="Times New Roman" w:hAnsi="Times New Roman"/>
          <w:kern w:val="36"/>
          <w:sz w:val="24"/>
          <w:szCs w:val="24"/>
          <w:lang w:eastAsia="pl-PL"/>
        </w:rPr>
        <w:t>stawą z dnia 19 l</w:t>
      </w:r>
      <w:r w:rsidR="00CB7340" w:rsidRPr="00394D7F">
        <w:rPr>
          <w:rFonts w:ascii="Times New Roman" w:eastAsia="Times New Roman" w:hAnsi="Times New Roman"/>
          <w:kern w:val="36"/>
          <w:sz w:val="24"/>
          <w:szCs w:val="24"/>
          <w:lang w:eastAsia="pl-PL"/>
        </w:rPr>
        <w:t xml:space="preserve">ipca 2019 r. </w:t>
      </w:r>
      <w:r w:rsidR="00CB7340" w:rsidRPr="00394D7F">
        <w:rPr>
          <w:rFonts w:ascii="Times New Roman" w:hAnsi="Times New Roman"/>
          <w:sz w:val="24"/>
          <w:szCs w:val="24"/>
        </w:rPr>
        <w:t xml:space="preserve">o zapewnianiu dostępności osobom ze szczególnymi potrzebami </w:t>
      </w:r>
      <w:r w:rsidR="00252FB3" w:rsidRPr="00394D7F">
        <w:rPr>
          <w:rFonts w:ascii="Times New Roman" w:hAnsi="Times New Roman"/>
          <w:sz w:val="24"/>
          <w:szCs w:val="24"/>
        </w:rPr>
        <w:t>(</w:t>
      </w:r>
      <w:proofErr w:type="spellStart"/>
      <w:r w:rsidR="005D7E65" w:rsidRPr="00394D7F">
        <w:rPr>
          <w:rFonts w:ascii="Times New Roman" w:hAnsi="Times New Roman"/>
          <w:sz w:val="24"/>
          <w:szCs w:val="24"/>
        </w:rPr>
        <w:t>t.j</w:t>
      </w:r>
      <w:proofErr w:type="spellEnd"/>
      <w:r w:rsidR="005D7E65" w:rsidRPr="00394D7F">
        <w:rPr>
          <w:rFonts w:ascii="Times New Roman" w:hAnsi="Times New Roman"/>
          <w:sz w:val="24"/>
          <w:szCs w:val="24"/>
        </w:rPr>
        <w:t xml:space="preserve">. </w:t>
      </w:r>
      <w:hyperlink r:id="rId9" w:tooltip="Internetowy System Aktów Prawnych (ISAP)" w:history="1">
        <w:r w:rsidR="00252FB3" w:rsidRPr="00394D7F">
          <w:rPr>
            <w:rStyle w:val="Hipercze"/>
            <w:rFonts w:ascii="Times New Roman" w:hAnsi="Times New Roman"/>
            <w:color w:val="auto"/>
            <w:sz w:val="24"/>
            <w:szCs w:val="24"/>
            <w:u w:val="none"/>
          </w:rPr>
          <w:t>Dz. U. 20</w:t>
        </w:r>
        <w:r w:rsidR="00C51B0C" w:rsidRPr="00394D7F">
          <w:rPr>
            <w:rStyle w:val="Hipercze"/>
            <w:rFonts w:ascii="Times New Roman" w:hAnsi="Times New Roman"/>
            <w:color w:val="auto"/>
            <w:sz w:val="24"/>
            <w:szCs w:val="24"/>
            <w:u w:val="none"/>
          </w:rPr>
          <w:t>2</w:t>
        </w:r>
        <w:r w:rsidR="007439FC">
          <w:rPr>
            <w:rStyle w:val="Hipercze"/>
            <w:rFonts w:ascii="Times New Roman" w:hAnsi="Times New Roman"/>
            <w:color w:val="auto"/>
            <w:sz w:val="24"/>
            <w:szCs w:val="24"/>
            <w:u w:val="none"/>
          </w:rPr>
          <w:t xml:space="preserve">4 </w:t>
        </w:r>
        <w:r w:rsidR="00252FB3" w:rsidRPr="00394D7F">
          <w:rPr>
            <w:rStyle w:val="Hipercze"/>
            <w:rFonts w:ascii="Times New Roman" w:hAnsi="Times New Roman"/>
            <w:color w:val="auto"/>
            <w:sz w:val="24"/>
            <w:szCs w:val="24"/>
            <w:u w:val="none"/>
          </w:rPr>
          <w:t xml:space="preserve">r. poz. </w:t>
        </w:r>
      </w:hyperlink>
      <w:r w:rsidR="007439FC">
        <w:rPr>
          <w:rStyle w:val="Hipercze"/>
          <w:rFonts w:ascii="Times New Roman" w:hAnsi="Times New Roman"/>
          <w:color w:val="auto"/>
          <w:sz w:val="24"/>
          <w:szCs w:val="24"/>
          <w:u w:val="none"/>
        </w:rPr>
        <w:t>1411</w:t>
      </w:r>
      <w:r w:rsidR="005D7E65" w:rsidRPr="00394D7F">
        <w:rPr>
          <w:rStyle w:val="Hipercze"/>
          <w:rFonts w:ascii="Times New Roman" w:hAnsi="Times New Roman"/>
          <w:color w:val="auto"/>
          <w:sz w:val="24"/>
          <w:szCs w:val="24"/>
          <w:u w:val="none"/>
        </w:rPr>
        <w:t xml:space="preserve"> z późn. zm.</w:t>
      </w:r>
      <w:r w:rsidR="00252FB3" w:rsidRPr="00394D7F">
        <w:rPr>
          <w:rFonts w:ascii="Times New Roman" w:eastAsia="Times New Roman" w:hAnsi="Times New Roman"/>
          <w:kern w:val="36"/>
          <w:sz w:val="24"/>
          <w:szCs w:val="24"/>
          <w:lang w:eastAsia="pl-PL"/>
        </w:rPr>
        <w:t>)</w:t>
      </w:r>
      <w:r w:rsidR="00B72060" w:rsidRPr="00394D7F">
        <w:rPr>
          <w:rFonts w:ascii="Times New Roman" w:eastAsia="Times New Roman" w:hAnsi="Times New Roman"/>
          <w:kern w:val="36"/>
          <w:sz w:val="24"/>
          <w:szCs w:val="24"/>
          <w:lang w:eastAsia="pl-PL"/>
        </w:rPr>
        <w:t>,</w:t>
      </w:r>
    </w:p>
    <w:p w14:paraId="4E9E3F53" w14:textId="77777777" w:rsidR="00CB61CB" w:rsidRPr="00071E76" w:rsidRDefault="00CB61CB" w:rsidP="007E4FD6">
      <w:pPr>
        <w:pStyle w:val="Akapitzlist"/>
        <w:numPr>
          <w:ilvl w:val="0"/>
          <w:numId w:val="2"/>
        </w:numPr>
        <w:spacing w:after="0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071E76">
        <w:rPr>
          <w:rFonts w:ascii="Times New Roman" w:hAnsi="Times New Roman"/>
          <w:sz w:val="24"/>
          <w:szCs w:val="24"/>
        </w:rPr>
        <w:t>Ustawa z dnia 21 sierpnia 1997 r. o gospodarce nieruchomościami (</w:t>
      </w:r>
      <w:proofErr w:type="spellStart"/>
      <w:r w:rsidRPr="00071E76">
        <w:rPr>
          <w:rFonts w:ascii="Times New Roman" w:hAnsi="Times New Roman"/>
          <w:sz w:val="24"/>
          <w:szCs w:val="24"/>
        </w:rPr>
        <w:t>t.j</w:t>
      </w:r>
      <w:proofErr w:type="spellEnd"/>
      <w:r w:rsidRPr="00071E76">
        <w:rPr>
          <w:rFonts w:ascii="Times New Roman" w:hAnsi="Times New Roman"/>
          <w:sz w:val="24"/>
          <w:szCs w:val="24"/>
        </w:rPr>
        <w:t>. Dz. U. z 2024 r. poz. 1145 z późn. zm.),</w:t>
      </w:r>
    </w:p>
    <w:p w14:paraId="3FB5A802" w14:textId="22030B80" w:rsidR="00CB61CB" w:rsidRPr="00071E76" w:rsidRDefault="00CB61CB" w:rsidP="007E4FD6">
      <w:pPr>
        <w:pStyle w:val="Akapitzlist"/>
        <w:numPr>
          <w:ilvl w:val="0"/>
          <w:numId w:val="2"/>
        </w:numPr>
        <w:spacing w:after="0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071E76">
        <w:rPr>
          <w:rFonts w:ascii="Times New Roman" w:hAnsi="Times New Roman"/>
          <w:sz w:val="24"/>
          <w:szCs w:val="24"/>
        </w:rPr>
        <w:t>Ustawa z dnia 17 maja 1989 r. - Prawo geodezyjne i kartograficzne (</w:t>
      </w:r>
      <w:proofErr w:type="spellStart"/>
      <w:r w:rsidRPr="00071E76">
        <w:rPr>
          <w:rFonts w:ascii="Times New Roman" w:hAnsi="Times New Roman"/>
          <w:sz w:val="24"/>
          <w:szCs w:val="24"/>
        </w:rPr>
        <w:t>t.j</w:t>
      </w:r>
      <w:proofErr w:type="spellEnd"/>
      <w:r w:rsidRPr="00071E76">
        <w:rPr>
          <w:rFonts w:ascii="Times New Roman" w:hAnsi="Times New Roman"/>
          <w:sz w:val="24"/>
          <w:szCs w:val="24"/>
        </w:rPr>
        <w:t xml:space="preserve">. Dz. U. </w:t>
      </w:r>
      <w:r w:rsidRPr="00071E76">
        <w:rPr>
          <w:rFonts w:ascii="Times New Roman" w:hAnsi="Times New Roman"/>
          <w:sz w:val="24"/>
          <w:szCs w:val="24"/>
        </w:rPr>
        <w:br/>
        <w:t>z 2024 r. poz. 1151 z późn. zm.),</w:t>
      </w:r>
    </w:p>
    <w:p w14:paraId="419A75E3" w14:textId="1E16CA88" w:rsidR="00E25754" w:rsidRPr="00071E76" w:rsidRDefault="00E25754" w:rsidP="007E4FD6">
      <w:pPr>
        <w:pStyle w:val="Akapitzlist"/>
        <w:numPr>
          <w:ilvl w:val="0"/>
          <w:numId w:val="2"/>
        </w:numPr>
        <w:spacing w:after="0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071E76">
        <w:rPr>
          <w:rFonts w:ascii="Times New Roman" w:hAnsi="Times New Roman"/>
          <w:sz w:val="24"/>
          <w:szCs w:val="24"/>
        </w:rPr>
        <w:t xml:space="preserve">Rozporządzenie Ministra Rozwoju, Pracy i Technologii z dnia 27 lipca 2021 r. </w:t>
      </w:r>
      <w:r w:rsidRPr="00071E76">
        <w:rPr>
          <w:rFonts w:ascii="Times New Roman" w:hAnsi="Times New Roman"/>
          <w:sz w:val="24"/>
          <w:szCs w:val="24"/>
        </w:rPr>
        <w:br/>
        <w:t>w sprawie ewidencji gruntów i budynków (</w:t>
      </w:r>
      <w:proofErr w:type="spellStart"/>
      <w:r w:rsidRPr="00071E76">
        <w:rPr>
          <w:rFonts w:ascii="Times New Roman" w:hAnsi="Times New Roman"/>
          <w:sz w:val="24"/>
          <w:szCs w:val="24"/>
        </w:rPr>
        <w:t>t.j</w:t>
      </w:r>
      <w:proofErr w:type="spellEnd"/>
      <w:r w:rsidRPr="00071E76">
        <w:rPr>
          <w:rFonts w:ascii="Times New Roman" w:hAnsi="Times New Roman"/>
          <w:sz w:val="24"/>
          <w:szCs w:val="24"/>
        </w:rPr>
        <w:t>. Dz. U. z 2024 r. poz. 219 z późn. zm.).</w:t>
      </w:r>
    </w:p>
    <w:p w14:paraId="56CFB953" w14:textId="77777777" w:rsidR="00CB61CB" w:rsidRPr="00071E76" w:rsidRDefault="00CB61CB" w:rsidP="007E4FD6">
      <w:pPr>
        <w:pStyle w:val="Akapitzlist"/>
        <w:numPr>
          <w:ilvl w:val="0"/>
          <w:numId w:val="2"/>
        </w:numPr>
        <w:spacing w:after="0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071E76">
        <w:rPr>
          <w:rFonts w:ascii="Times New Roman" w:hAnsi="Times New Roman"/>
          <w:sz w:val="24"/>
          <w:szCs w:val="24"/>
        </w:rPr>
        <w:t>Rozporządzenie Ministra Rozwoju z dnia 18 sierpnia 2020 r. w sprawie standardów technicznych wykonywania geodezyjnych pomiarów sytuacyjnych i wysokościowych oraz opracowywania i przekazywania wyników tych pomiarów do państwowego zasobu geodezyjnego i kartograficznego (</w:t>
      </w:r>
      <w:proofErr w:type="spellStart"/>
      <w:r w:rsidRPr="00071E76">
        <w:rPr>
          <w:rFonts w:ascii="Times New Roman" w:hAnsi="Times New Roman"/>
          <w:sz w:val="24"/>
          <w:szCs w:val="24"/>
        </w:rPr>
        <w:t>t.j</w:t>
      </w:r>
      <w:proofErr w:type="spellEnd"/>
      <w:r w:rsidRPr="00071E76">
        <w:rPr>
          <w:rFonts w:ascii="Times New Roman" w:hAnsi="Times New Roman"/>
          <w:sz w:val="24"/>
          <w:szCs w:val="24"/>
        </w:rPr>
        <w:t>. Dz. U. z 2022 r. poz. 1670),</w:t>
      </w:r>
    </w:p>
    <w:p w14:paraId="71BF7A1F" w14:textId="6B84136E" w:rsidR="00E83C26" w:rsidRPr="00071E76" w:rsidRDefault="00E83C26" w:rsidP="007E4FD6">
      <w:pPr>
        <w:pStyle w:val="Akapitzlist"/>
        <w:numPr>
          <w:ilvl w:val="0"/>
          <w:numId w:val="2"/>
        </w:numPr>
        <w:spacing w:after="0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071E76">
        <w:rPr>
          <w:rFonts w:ascii="Times New Roman" w:hAnsi="Times New Roman"/>
          <w:sz w:val="24"/>
          <w:szCs w:val="24"/>
        </w:rPr>
        <w:t xml:space="preserve">Rozporządzenie Ministrów Spraw Wewnętrznych i Administracji Oraz Rolnictwa </w:t>
      </w:r>
      <w:r w:rsidRPr="00071E76">
        <w:rPr>
          <w:rFonts w:ascii="Times New Roman" w:hAnsi="Times New Roman"/>
          <w:sz w:val="24"/>
          <w:szCs w:val="24"/>
        </w:rPr>
        <w:br/>
        <w:t>i Gospodarki Żywnościowej z dnia 14 kwietnia 1999 r. w sprawie rozgraniczania nieruchomości (Dz. U. Nr 45, poz. 453).</w:t>
      </w:r>
    </w:p>
    <w:p w14:paraId="23480285" w14:textId="6A4C39F7" w:rsidR="002E2DC8" w:rsidRPr="00071E76" w:rsidRDefault="002E2DC8" w:rsidP="007E4FD6">
      <w:pPr>
        <w:pStyle w:val="Akapitzlist"/>
        <w:numPr>
          <w:ilvl w:val="0"/>
          <w:numId w:val="2"/>
        </w:numPr>
        <w:spacing w:after="0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071E76">
        <w:rPr>
          <w:rFonts w:ascii="Times New Roman" w:hAnsi="Times New Roman"/>
          <w:sz w:val="24"/>
          <w:szCs w:val="24"/>
        </w:rPr>
        <w:t>Rozporządzenie Ministra Obrony Narodowej z dnia 22 maja 2003 r. w sprawie nadzoru nad pracami geodezyjnymi i kartograficznymi na terenach zamkniętych (Dz. U. Nr 101, poz. 939).</w:t>
      </w:r>
    </w:p>
    <w:p w14:paraId="44661510" w14:textId="758A5444" w:rsidR="00425535" w:rsidRPr="00394D7F" w:rsidRDefault="00425535" w:rsidP="007E4FD6">
      <w:pPr>
        <w:pStyle w:val="Akapitzlist"/>
        <w:numPr>
          <w:ilvl w:val="0"/>
          <w:numId w:val="2"/>
        </w:numPr>
        <w:spacing w:after="0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394D7F">
        <w:rPr>
          <w:rFonts w:ascii="Times New Roman" w:hAnsi="Times New Roman"/>
          <w:sz w:val="24"/>
          <w:szCs w:val="24"/>
        </w:rPr>
        <w:t>innymi</w:t>
      </w:r>
      <w:r w:rsidRPr="00394D7F">
        <w:rPr>
          <w:rFonts w:ascii="Times New Roman" w:hAnsi="Times New Roman"/>
          <w:sz w:val="24"/>
          <w:szCs w:val="24"/>
          <w:lang w:eastAsia="ar-SA"/>
        </w:rPr>
        <w:t xml:space="preserve"> aktami prawnymi </w:t>
      </w:r>
      <w:r w:rsidR="007E47BC" w:rsidRPr="00394D7F">
        <w:rPr>
          <w:rFonts w:ascii="Times New Roman" w:hAnsi="Times New Roman"/>
          <w:sz w:val="24"/>
          <w:szCs w:val="24"/>
          <w:lang w:eastAsia="ar-SA"/>
        </w:rPr>
        <w:t>niezbędnymi do oprac</w:t>
      </w:r>
      <w:r w:rsidR="00B72060" w:rsidRPr="00394D7F">
        <w:rPr>
          <w:rFonts w:ascii="Times New Roman" w:hAnsi="Times New Roman"/>
          <w:sz w:val="24"/>
          <w:szCs w:val="24"/>
          <w:lang w:eastAsia="ar-SA"/>
        </w:rPr>
        <w:t>owania dokumentacji projektowej,</w:t>
      </w:r>
    </w:p>
    <w:p w14:paraId="1B42D078" w14:textId="77777777" w:rsidR="00657533" w:rsidRDefault="00B72060" w:rsidP="007E4FD6">
      <w:pPr>
        <w:pStyle w:val="Akapitzlist"/>
        <w:numPr>
          <w:ilvl w:val="0"/>
          <w:numId w:val="2"/>
        </w:numPr>
        <w:spacing w:after="0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394D7F">
        <w:rPr>
          <w:rFonts w:ascii="Times New Roman" w:hAnsi="Times New Roman"/>
          <w:sz w:val="24"/>
          <w:szCs w:val="24"/>
          <w:lang w:eastAsia="ar-SA"/>
        </w:rPr>
        <w:t>zasadami projektowania uniwersalnego</w:t>
      </w:r>
      <w:r w:rsidR="00126BE5" w:rsidRPr="00394D7F">
        <w:rPr>
          <w:rFonts w:ascii="Times New Roman" w:hAnsi="Times New Roman"/>
          <w:sz w:val="24"/>
          <w:szCs w:val="24"/>
          <w:lang w:eastAsia="ar-SA"/>
        </w:rPr>
        <w:t>.</w:t>
      </w:r>
    </w:p>
    <w:p w14:paraId="0312EB49" w14:textId="77777777" w:rsidR="009D7B1B" w:rsidRPr="00071E76" w:rsidRDefault="009D7B1B" w:rsidP="001C6A63">
      <w:pPr>
        <w:pStyle w:val="Akapitzlist"/>
        <w:spacing w:after="0"/>
        <w:ind w:left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161E29C" w14:textId="14D1A047" w:rsidR="00D93F29" w:rsidRPr="00071E76" w:rsidRDefault="00665F58" w:rsidP="007E4FD6">
      <w:pPr>
        <w:spacing w:after="0"/>
        <w:ind w:left="213"/>
        <w:jc w:val="both"/>
        <w:rPr>
          <w:rFonts w:ascii="Times New Roman" w:hAnsi="Times New Roman"/>
          <w:b/>
          <w:bCs/>
          <w:sz w:val="24"/>
          <w:szCs w:val="24"/>
        </w:rPr>
      </w:pPr>
      <w:r w:rsidRPr="00071E76">
        <w:rPr>
          <w:rFonts w:ascii="Times New Roman" w:hAnsi="Times New Roman"/>
          <w:b/>
          <w:bCs/>
          <w:sz w:val="24"/>
          <w:szCs w:val="24"/>
        </w:rPr>
        <w:t>5</w:t>
      </w:r>
      <w:r w:rsidR="00552AF4" w:rsidRPr="00071E76">
        <w:rPr>
          <w:rFonts w:ascii="Times New Roman" w:hAnsi="Times New Roman"/>
          <w:b/>
          <w:bCs/>
          <w:sz w:val="24"/>
          <w:szCs w:val="24"/>
        </w:rPr>
        <w:t>.</w:t>
      </w:r>
      <w:r w:rsidR="003E7E93" w:rsidRPr="00071E76">
        <w:rPr>
          <w:rFonts w:ascii="Times New Roman" w:hAnsi="Times New Roman"/>
          <w:b/>
          <w:bCs/>
          <w:sz w:val="24"/>
          <w:szCs w:val="24"/>
        </w:rPr>
        <w:t>5</w:t>
      </w:r>
      <w:r w:rsidR="00A246D3" w:rsidRPr="00071E76">
        <w:rPr>
          <w:rFonts w:ascii="Times New Roman" w:hAnsi="Times New Roman"/>
          <w:b/>
          <w:bCs/>
          <w:sz w:val="24"/>
          <w:szCs w:val="24"/>
        </w:rPr>
        <w:t>.</w:t>
      </w:r>
      <w:r w:rsidR="001116EE" w:rsidRPr="00071E7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2510B1" w:rsidRPr="00071E76">
        <w:rPr>
          <w:rFonts w:ascii="Times New Roman" w:hAnsi="Times New Roman"/>
          <w:b/>
          <w:bCs/>
          <w:sz w:val="24"/>
          <w:szCs w:val="24"/>
        </w:rPr>
        <w:t>Wymagania ogólne</w:t>
      </w:r>
      <w:r w:rsidR="00552AF4" w:rsidRPr="00071E76">
        <w:rPr>
          <w:rFonts w:ascii="Times New Roman" w:hAnsi="Times New Roman"/>
          <w:b/>
          <w:bCs/>
          <w:sz w:val="24"/>
          <w:szCs w:val="24"/>
        </w:rPr>
        <w:t>.</w:t>
      </w:r>
    </w:p>
    <w:p w14:paraId="533F6B23" w14:textId="16B17814" w:rsidR="00425535" w:rsidRPr="00394D7F" w:rsidRDefault="00425535" w:rsidP="007E4FD6">
      <w:pPr>
        <w:pStyle w:val="Standard"/>
        <w:numPr>
          <w:ilvl w:val="0"/>
          <w:numId w:val="3"/>
        </w:numPr>
        <w:spacing w:line="276" w:lineRule="auto"/>
        <w:ind w:left="850" w:hanging="357"/>
        <w:jc w:val="both"/>
        <w:rPr>
          <w:lang w:val="pl-PL"/>
        </w:rPr>
      </w:pPr>
      <w:r w:rsidRPr="00394D7F">
        <w:rPr>
          <w:lang w:val="pl-PL"/>
        </w:rPr>
        <w:t xml:space="preserve">Wszelkie koszty związane z </w:t>
      </w:r>
      <w:r w:rsidR="00DC328B" w:rsidRPr="00394D7F">
        <w:rPr>
          <w:lang w:val="pl-PL"/>
        </w:rPr>
        <w:t>uzyskaniem warunków, decyzji i opinii,</w:t>
      </w:r>
      <w:r w:rsidR="00DC328B" w:rsidRPr="005D0C14">
        <w:rPr>
          <w:lang w:val="pl-PL"/>
        </w:rPr>
        <w:t xml:space="preserve"> </w:t>
      </w:r>
      <w:r w:rsidRPr="005D0C14">
        <w:rPr>
          <w:lang w:val="pl-PL"/>
        </w:rPr>
        <w:t xml:space="preserve">wykonaniem </w:t>
      </w:r>
      <w:r w:rsidRPr="00394D7F">
        <w:rPr>
          <w:lang w:val="pl-PL"/>
        </w:rPr>
        <w:t>opracowań</w:t>
      </w:r>
      <w:r w:rsidR="00CC4056">
        <w:rPr>
          <w:lang w:val="pl-PL"/>
        </w:rPr>
        <w:t xml:space="preserve"> </w:t>
      </w:r>
      <w:r w:rsidR="00CC4056" w:rsidRPr="00071E76">
        <w:rPr>
          <w:lang w:val="pl-PL"/>
        </w:rPr>
        <w:t>geodezyjnych i</w:t>
      </w:r>
      <w:r w:rsidRPr="00071E76">
        <w:rPr>
          <w:lang w:val="pl-PL"/>
        </w:rPr>
        <w:t xml:space="preserve"> projektowych</w:t>
      </w:r>
      <w:r w:rsidR="006C5EE2" w:rsidRPr="00071E76">
        <w:rPr>
          <w:lang w:val="pl-PL"/>
        </w:rPr>
        <w:t>,</w:t>
      </w:r>
      <w:r w:rsidR="009E7E39" w:rsidRPr="00071E76">
        <w:rPr>
          <w:lang w:val="pl-PL"/>
        </w:rPr>
        <w:t xml:space="preserve"> stabilizacją punktów</w:t>
      </w:r>
      <w:r w:rsidR="006C5EE2" w:rsidRPr="00071E76">
        <w:rPr>
          <w:lang w:val="pl-PL"/>
        </w:rPr>
        <w:t xml:space="preserve"> </w:t>
      </w:r>
      <w:r w:rsidR="009E7E39" w:rsidRPr="00071E76">
        <w:rPr>
          <w:lang w:val="pl-PL"/>
        </w:rPr>
        <w:t>granicznych</w:t>
      </w:r>
      <w:r w:rsidR="00DE4B30">
        <w:rPr>
          <w:lang w:val="pl-PL"/>
        </w:rPr>
        <w:t xml:space="preserve"> pasa drogowego</w:t>
      </w:r>
      <w:r w:rsidR="009E7E39" w:rsidRPr="00071E76">
        <w:rPr>
          <w:lang w:val="pl-PL"/>
        </w:rPr>
        <w:t xml:space="preserve">, </w:t>
      </w:r>
      <w:r w:rsidR="00CD3838" w:rsidRPr="00071E76">
        <w:rPr>
          <w:lang w:val="pl-PL"/>
        </w:rPr>
        <w:t>opracowaniem inwentaryzacji</w:t>
      </w:r>
      <w:r w:rsidR="00041798" w:rsidRPr="00071E76">
        <w:rPr>
          <w:lang w:val="pl-PL"/>
        </w:rPr>
        <w:t xml:space="preserve"> nieruchomości</w:t>
      </w:r>
      <w:r w:rsidR="00FF01E1" w:rsidRPr="00071E76">
        <w:rPr>
          <w:lang w:val="pl-PL"/>
        </w:rPr>
        <w:t xml:space="preserve"> </w:t>
      </w:r>
      <w:r w:rsidR="00DC328B" w:rsidRPr="00071E76">
        <w:rPr>
          <w:lang w:val="pl-PL"/>
        </w:rPr>
        <w:t>przej</w:t>
      </w:r>
      <w:r w:rsidR="00041798" w:rsidRPr="00071E76">
        <w:rPr>
          <w:lang w:val="pl-PL"/>
        </w:rPr>
        <w:t>mowanych</w:t>
      </w:r>
      <w:r w:rsidR="00DC328B" w:rsidRPr="00071E76">
        <w:rPr>
          <w:lang w:val="pl-PL"/>
        </w:rPr>
        <w:t xml:space="preserve"> pod pas drogowy, </w:t>
      </w:r>
      <w:r w:rsidRPr="00071E76">
        <w:rPr>
          <w:lang w:val="pl-PL"/>
        </w:rPr>
        <w:t>uzyskaniem wypisów</w:t>
      </w:r>
      <w:r w:rsidR="00041798" w:rsidRPr="00071E76">
        <w:rPr>
          <w:lang w:val="pl-PL"/>
        </w:rPr>
        <w:t xml:space="preserve"> i wyrysów</w:t>
      </w:r>
      <w:r w:rsidRPr="00071E76">
        <w:rPr>
          <w:lang w:val="pl-PL"/>
        </w:rPr>
        <w:t xml:space="preserve"> z ewidencji gruntów, kopii map</w:t>
      </w:r>
      <w:r w:rsidR="00A36522" w:rsidRPr="00071E76">
        <w:rPr>
          <w:lang w:val="pl-PL"/>
        </w:rPr>
        <w:t xml:space="preserve">, </w:t>
      </w:r>
      <w:r w:rsidR="00F605A5" w:rsidRPr="00071E76">
        <w:rPr>
          <w:lang w:val="pl-PL"/>
        </w:rPr>
        <w:t xml:space="preserve">uzyskaniem warunków technicznych na budowę lub na przebudowę urządzeń technicznych od gestorów tych urządzeń, uzgodnieniami dokumentacji projektowej, </w:t>
      </w:r>
      <w:r w:rsidRPr="00071E76">
        <w:rPr>
          <w:lang w:val="pl-PL"/>
        </w:rPr>
        <w:t xml:space="preserve">uzgodnień </w:t>
      </w:r>
      <w:r w:rsidR="003D3D4C" w:rsidRPr="00071E76">
        <w:rPr>
          <w:lang w:val="pl-PL"/>
        </w:rPr>
        <w:t xml:space="preserve">ZUDP </w:t>
      </w:r>
      <w:r w:rsidR="00252FB3" w:rsidRPr="00071E76">
        <w:rPr>
          <w:lang w:val="pl-PL"/>
        </w:rPr>
        <w:t>i innych, ponosi Wykonawca.</w:t>
      </w:r>
    </w:p>
    <w:p w14:paraId="42FE1048" w14:textId="77777777" w:rsidR="006F1933" w:rsidRPr="00394D7F" w:rsidRDefault="006F1933" w:rsidP="007E4FD6">
      <w:pPr>
        <w:pStyle w:val="Akapitzlist"/>
        <w:numPr>
          <w:ilvl w:val="0"/>
          <w:numId w:val="3"/>
        </w:numPr>
        <w:spacing w:after="0"/>
        <w:ind w:left="851"/>
        <w:jc w:val="both"/>
        <w:rPr>
          <w:rFonts w:ascii="Times New Roman" w:eastAsia="Times New Roman" w:hAnsi="Times New Roman"/>
          <w:sz w:val="24"/>
          <w:szCs w:val="24"/>
        </w:rPr>
      </w:pPr>
      <w:r w:rsidRPr="00394D7F">
        <w:rPr>
          <w:rFonts w:ascii="Times New Roman" w:hAnsi="Times New Roman"/>
          <w:sz w:val="24"/>
          <w:szCs w:val="24"/>
        </w:rPr>
        <w:t>Wykonawca podczas opracowania dokumentacji zobowiązany będzie na bieżąco uzgadniać z Zamawiającym szc</w:t>
      </w:r>
      <w:r w:rsidR="00E60A85" w:rsidRPr="00394D7F">
        <w:rPr>
          <w:rFonts w:ascii="Times New Roman" w:hAnsi="Times New Roman"/>
          <w:sz w:val="24"/>
          <w:szCs w:val="24"/>
        </w:rPr>
        <w:t>zegółowe rozwiązania techniczne.</w:t>
      </w:r>
      <w:r w:rsidRPr="00394D7F">
        <w:rPr>
          <w:rFonts w:ascii="Times New Roman" w:hAnsi="Times New Roman"/>
          <w:sz w:val="24"/>
          <w:szCs w:val="24"/>
          <w:lang w:eastAsia="ar-SA"/>
        </w:rPr>
        <w:t xml:space="preserve"> </w:t>
      </w:r>
    </w:p>
    <w:p w14:paraId="27C36995" w14:textId="4292C786" w:rsidR="00B13767" w:rsidRPr="00394D7F" w:rsidRDefault="006F1933" w:rsidP="007E4FD6">
      <w:pPr>
        <w:pStyle w:val="Akapitzlist"/>
        <w:numPr>
          <w:ilvl w:val="0"/>
          <w:numId w:val="3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394D7F">
        <w:rPr>
          <w:rFonts w:ascii="Times New Roman" w:hAnsi="Times New Roman"/>
          <w:sz w:val="24"/>
          <w:szCs w:val="24"/>
        </w:rPr>
        <w:t>Wykonawca na bieżąco będzie informował Zamawiającego o postępie prac nad dokumentacją</w:t>
      </w:r>
      <w:r w:rsidR="00C43AF1" w:rsidRPr="00394D7F">
        <w:rPr>
          <w:rFonts w:ascii="Times New Roman" w:hAnsi="Times New Roman"/>
          <w:sz w:val="24"/>
          <w:szCs w:val="24"/>
        </w:rPr>
        <w:t>,</w:t>
      </w:r>
      <w:r w:rsidRPr="00394D7F">
        <w:rPr>
          <w:rFonts w:ascii="Times New Roman" w:hAnsi="Times New Roman"/>
          <w:sz w:val="24"/>
          <w:szCs w:val="24"/>
        </w:rPr>
        <w:t xml:space="preserve"> przekazując mu kopie w</w:t>
      </w:r>
      <w:r w:rsidR="003D3D4C" w:rsidRPr="00394D7F">
        <w:rPr>
          <w:rFonts w:ascii="Times New Roman" w:hAnsi="Times New Roman"/>
          <w:sz w:val="24"/>
          <w:szCs w:val="24"/>
        </w:rPr>
        <w:t>ystąpień o warunki,</w:t>
      </w:r>
      <w:r w:rsidR="00DC328B" w:rsidRPr="00394D7F">
        <w:rPr>
          <w:rFonts w:ascii="Times New Roman" w:hAnsi="Times New Roman"/>
          <w:sz w:val="24"/>
          <w:szCs w:val="24"/>
        </w:rPr>
        <w:t xml:space="preserve"> decyzje,</w:t>
      </w:r>
      <w:r w:rsidR="003D3D4C" w:rsidRPr="00394D7F">
        <w:rPr>
          <w:rFonts w:ascii="Times New Roman" w:hAnsi="Times New Roman"/>
          <w:sz w:val="24"/>
          <w:szCs w:val="24"/>
        </w:rPr>
        <w:t xml:space="preserve"> uzgodnienia </w:t>
      </w:r>
      <w:r w:rsidR="00752B11">
        <w:rPr>
          <w:rFonts w:ascii="Times New Roman" w:hAnsi="Times New Roman"/>
          <w:sz w:val="24"/>
          <w:szCs w:val="24"/>
        </w:rPr>
        <w:br/>
      </w:r>
      <w:r w:rsidR="003D3D4C" w:rsidRPr="00394D7F">
        <w:rPr>
          <w:rFonts w:ascii="Times New Roman" w:hAnsi="Times New Roman"/>
          <w:sz w:val="24"/>
          <w:szCs w:val="24"/>
        </w:rPr>
        <w:t>i</w:t>
      </w:r>
      <w:r w:rsidRPr="00394D7F">
        <w:rPr>
          <w:rFonts w:ascii="Times New Roman" w:hAnsi="Times New Roman"/>
          <w:sz w:val="24"/>
          <w:szCs w:val="24"/>
        </w:rPr>
        <w:t xml:space="preserve"> op</w:t>
      </w:r>
      <w:r w:rsidR="00E60A85" w:rsidRPr="00394D7F">
        <w:rPr>
          <w:rFonts w:ascii="Times New Roman" w:hAnsi="Times New Roman"/>
          <w:sz w:val="24"/>
          <w:szCs w:val="24"/>
        </w:rPr>
        <w:t>inie.</w:t>
      </w:r>
    </w:p>
    <w:p w14:paraId="0EB6414A" w14:textId="6B08E62C" w:rsidR="0041169E" w:rsidRPr="00752B11" w:rsidRDefault="00EF0C05" w:rsidP="007E4FD6">
      <w:pPr>
        <w:pStyle w:val="Akapitzlist"/>
        <w:numPr>
          <w:ilvl w:val="0"/>
          <w:numId w:val="4"/>
        </w:numPr>
        <w:spacing w:after="0"/>
        <w:ind w:left="851"/>
        <w:jc w:val="both"/>
        <w:rPr>
          <w:rFonts w:ascii="Times New Roman" w:eastAsia="Times New Roman" w:hAnsi="Times New Roman"/>
          <w:sz w:val="24"/>
          <w:szCs w:val="24"/>
        </w:rPr>
      </w:pPr>
      <w:r w:rsidRPr="00394D7F">
        <w:rPr>
          <w:rFonts w:ascii="Times New Roman" w:hAnsi="Times New Roman"/>
          <w:sz w:val="24"/>
          <w:szCs w:val="24"/>
        </w:rPr>
        <w:lastRenderedPageBreak/>
        <w:t xml:space="preserve">Wykonawca zobowiązany będzie do dokonania wszelkich poprawek, uzupełnień, modyfikacji w dokumentacji, których wykonanie będzie niezbędne dla uzyskania pozytywnej oceny i przyjęcia dokumentacji przez instytucje dokonujące oceny </w:t>
      </w:r>
      <w:r w:rsidR="00606554" w:rsidRPr="00394D7F">
        <w:rPr>
          <w:rFonts w:ascii="Times New Roman" w:hAnsi="Times New Roman"/>
          <w:sz w:val="24"/>
          <w:szCs w:val="24"/>
        </w:rPr>
        <w:br/>
      </w:r>
      <w:r w:rsidRPr="00394D7F">
        <w:rPr>
          <w:rFonts w:ascii="Times New Roman" w:hAnsi="Times New Roman"/>
          <w:sz w:val="24"/>
          <w:szCs w:val="24"/>
        </w:rPr>
        <w:t xml:space="preserve">i kwalifikacji, także w przypadku, gdy konieczność wprowadzenia poprawek, </w:t>
      </w:r>
      <w:r w:rsidRPr="00752B11">
        <w:rPr>
          <w:rFonts w:ascii="Times New Roman" w:hAnsi="Times New Roman"/>
          <w:sz w:val="24"/>
          <w:szCs w:val="24"/>
        </w:rPr>
        <w:t>uzupełnień i modyfikacji wystąpi po przyjęciu przez Zamawiającego przedmiotu zamówienia, w ramach wynagrodzenia umownego</w:t>
      </w:r>
      <w:r w:rsidR="008132B7" w:rsidRPr="00752B11">
        <w:rPr>
          <w:rFonts w:ascii="Times New Roman" w:hAnsi="Times New Roman"/>
          <w:sz w:val="24"/>
          <w:szCs w:val="24"/>
        </w:rPr>
        <w:t>.</w:t>
      </w:r>
    </w:p>
    <w:p w14:paraId="00F3644A" w14:textId="4FC371A1" w:rsidR="00DC1061" w:rsidRPr="00752B11" w:rsidRDefault="00DC1061" w:rsidP="007E4FD6">
      <w:pPr>
        <w:pStyle w:val="Akapitzlist"/>
        <w:numPr>
          <w:ilvl w:val="0"/>
          <w:numId w:val="4"/>
        </w:numPr>
        <w:spacing w:after="0"/>
        <w:ind w:left="851"/>
        <w:jc w:val="both"/>
        <w:rPr>
          <w:rFonts w:ascii="Times New Roman" w:eastAsia="Times New Roman" w:hAnsi="Times New Roman"/>
          <w:sz w:val="24"/>
          <w:szCs w:val="24"/>
        </w:rPr>
      </w:pPr>
      <w:r w:rsidRPr="00752B11">
        <w:rPr>
          <w:rFonts w:ascii="Times New Roman" w:hAnsi="Times New Roman"/>
          <w:sz w:val="24"/>
          <w:szCs w:val="24"/>
        </w:rPr>
        <w:t>W przypadku zaistnienia takiej konieczności, Wykonawca dokona jednej nieodpłatnej aktualizacji kosztorysu inwestorskiego w ciągu trzech lat od daty końcowego odbioru dokumentacji projektowej.</w:t>
      </w:r>
    </w:p>
    <w:p w14:paraId="7281E007" w14:textId="4F7309F0" w:rsidR="00752B11" w:rsidRPr="00752B11" w:rsidRDefault="00752B11" w:rsidP="007E4FD6">
      <w:pPr>
        <w:pStyle w:val="Akapitzlist"/>
        <w:numPr>
          <w:ilvl w:val="0"/>
          <w:numId w:val="4"/>
        </w:numPr>
        <w:spacing w:after="60"/>
        <w:ind w:left="851"/>
        <w:jc w:val="both"/>
        <w:rPr>
          <w:rFonts w:ascii="Times New Roman" w:eastAsia="Times New Roman" w:hAnsi="Times New Roman"/>
          <w:sz w:val="24"/>
          <w:szCs w:val="24"/>
        </w:rPr>
      </w:pPr>
      <w:r w:rsidRPr="00752B11">
        <w:rPr>
          <w:rFonts w:ascii="Times New Roman" w:hAnsi="Times New Roman"/>
          <w:sz w:val="24"/>
          <w:szCs w:val="24"/>
        </w:rPr>
        <w:t xml:space="preserve">Wykonawca zobowiązany jest zapewnić nadzór autorski podczas prowadzenia prac budowlanych we wszystkich branżach wraz z przygotowaniem wspólnie </w:t>
      </w:r>
      <w:r>
        <w:rPr>
          <w:rFonts w:ascii="Times New Roman" w:hAnsi="Times New Roman"/>
          <w:sz w:val="24"/>
          <w:szCs w:val="24"/>
        </w:rPr>
        <w:br/>
      </w:r>
      <w:r w:rsidRPr="00752B11">
        <w:rPr>
          <w:rFonts w:ascii="Times New Roman" w:hAnsi="Times New Roman"/>
          <w:sz w:val="24"/>
          <w:szCs w:val="24"/>
        </w:rPr>
        <w:t>z Wykonawcą robót dokumentacji odbiorowych pod względem dokumentacji powykonawczej.</w:t>
      </w:r>
    </w:p>
    <w:p w14:paraId="7B7C70DD" w14:textId="4B172D52" w:rsidR="00752B11" w:rsidRPr="00752B11" w:rsidRDefault="00752B11" w:rsidP="007E4FD6">
      <w:pPr>
        <w:pStyle w:val="Akapitzlist"/>
        <w:numPr>
          <w:ilvl w:val="0"/>
          <w:numId w:val="4"/>
        </w:numPr>
        <w:spacing w:after="0"/>
        <w:ind w:left="851"/>
        <w:jc w:val="both"/>
        <w:rPr>
          <w:rFonts w:ascii="Times New Roman" w:eastAsia="Times New Roman" w:hAnsi="Times New Roman"/>
          <w:sz w:val="24"/>
          <w:szCs w:val="24"/>
        </w:rPr>
      </w:pPr>
      <w:r w:rsidRPr="00752B11">
        <w:rPr>
          <w:rFonts w:ascii="Times New Roman" w:eastAsia="Times New Roman" w:hAnsi="Times New Roman"/>
          <w:sz w:val="24"/>
          <w:szCs w:val="24"/>
        </w:rPr>
        <w:t>W przypadku wygaśnięcia warunków technicznych lub uzgodnień branżowych przed rozpoczęciem robót budowlanych Wykonawca jest zobowiązany do ich</w:t>
      </w:r>
      <w:r w:rsidR="00710699">
        <w:rPr>
          <w:rFonts w:ascii="Times New Roman" w:eastAsia="Times New Roman" w:hAnsi="Times New Roman"/>
          <w:sz w:val="24"/>
          <w:szCs w:val="24"/>
        </w:rPr>
        <w:t xml:space="preserve"> nieodpłatnej</w:t>
      </w:r>
      <w:r w:rsidRPr="00752B11">
        <w:rPr>
          <w:rFonts w:ascii="Times New Roman" w:eastAsia="Times New Roman" w:hAnsi="Times New Roman"/>
          <w:sz w:val="24"/>
          <w:szCs w:val="24"/>
        </w:rPr>
        <w:t xml:space="preserve"> aktualizacji oraz uzyskania ponownych uzgodnień.</w:t>
      </w:r>
    </w:p>
    <w:p w14:paraId="1B3FAAF0" w14:textId="534B4C53" w:rsidR="00752B11" w:rsidRPr="00226497" w:rsidRDefault="00752B11" w:rsidP="00226497">
      <w:pPr>
        <w:pStyle w:val="Akapitzlist"/>
        <w:numPr>
          <w:ilvl w:val="0"/>
          <w:numId w:val="4"/>
        </w:numPr>
        <w:spacing w:after="0"/>
        <w:ind w:left="851"/>
        <w:jc w:val="both"/>
        <w:rPr>
          <w:rFonts w:ascii="Times New Roman" w:eastAsia="Times New Roman" w:hAnsi="Times New Roman"/>
          <w:sz w:val="24"/>
          <w:szCs w:val="24"/>
        </w:rPr>
      </w:pPr>
      <w:r w:rsidRPr="00752B11">
        <w:rPr>
          <w:rFonts w:ascii="Times New Roman" w:eastAsia="Times New Roman" w:hAnsi="Times New Roman"/>
          <w:sz w:val="24"/>
          <w:szCs w:val="24"/>
        </w:rPr>
        <w:t>Wraz z wnioskiem o dokonanie odbioru, Wykonawca przekaże Zamawiającemu kopie wszystkich wystąpień o warunki, uzgodnienia i opinie wraz z kompletem pozyskanych dokumentów.</w:t>
      </w:r>
    </w:p>
    <w:sectPr w:rsidR="00752B11" w:rsidRPr="00226497" w:rsidSect="006E5043">
      <w:footerReference w:type="default" r:id="rId10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08B41A" w14:textId="77777777" w:rsidR="002F7A6B" w:rsidRDefault="002F7A6B" w:rsidP="00A90BD8">
      <w:pPr>
        <w:spacing w:after="0" w:line="240" w:lineRule="auto"/>
      </w:pPr>
      <w:r>
        <w:separator/>
      </w:r>
    </w:p>
  </w:endnote>
  <w:endnote w:type="continuationSeparator" w:id="0">
    <w:p w14:paraId="480BB676" w14:textId="77777777" w:rsidR="002F7A6B" w:rsidRDefault="002F7A6B" w:rsidP="00A90B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ndale Sans UI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Theme="majorHAnsi" w:eastAsiaTheme="majorEastAsia" w:hAnsiTheme="majorHAnsi" w:cstheme="majorBidi"/>
        <w:sz w:val="28"/>
        <w:szCs w:val="28"/>
      </w:rPr>
      <w:id w:val="1684005607"/>
      <w:docPartObj>
        <w:docPartGallery w:val="Page Numbers (Bottom of Page)"/>
        <w:docPartUnique/>
      </w:docPartObj>
    </w:sdtPr>
    <w:sdtEndPr/>
    <w:sdtContent>
      <w:p w14:paraId="682FD35A" w14:textId="77777777" w:rsidR="00CB7A1A" w:rsidRDefault="00CB7A1A">
        <w:pPr>
          <w:pStyle w:val="Stopka"/>
          <w:jc w:val="right"/>
          <w:rPr>
            <w:rFonts w:ascii="Times New Roman" w:eastAsiaTheme="majorEastAsia" w:hAnsi="Times New Roman"/>
            <w:sz w:val="20"/>
            <w:szCs w:val="20"/>
          </w:rPr>
        </w:pPr>
        <w:r w:rsidRPr="00CB7A1A">
          <w:rPr>
            <w:rFonts w:ascii="Times New Roman" w:eastAsiaTheme="majorEastAsia" w:hAnsi="Times New Roman"/>
            <w:sz w:val="20"/>
            <w:szCs w:val="20"/>
          </w:rPr>
          <w:t xml:space="preserve">str. </w:t>
        </w:r>
        <w:r w:rsidRPr="00CB7A1A">
          <w:rPr>
            <w:rFonts w:ascii="Times New Roman" w:eastAsiaTheme="minorEastAsia" w:hAnsi="Times New Roman"/>
            <w:sz w:val="20"/>
            <w:szCs w:val="20"/>
          </w:rPr>
          <w:fldChar w:fldCharType="begin"/>
        </w:r>
        <w:r w:rsidRPr="00CB7A1A">
          <w:rPr>
            <w:rFonts w:ascii="Times New Roman" w:hAnsi="Times New Roman"/>
            <w:sz w:val="20"/>
            <w:szCs w:val="20"/>
          </w:rPr>
          <w:instrText>PAGE    \* MERGEFORMAT</w:instrText>
        </w:r>
        <w:r w:rsidRPr="00CB7A1A">
          <w:rPr>
            <w:rFonts w:ascii="Times New Roman" w:eastAsiaTheme="minorEastAsia" w:hAnsi="Times New Roman"/>
            <w:sz w:val="20"/>
            <w:szCs w:val="20"/>
          </w:rPr>
          <w:fldChar w:fldCharType="separate"/>
        </w:r>
        <w:r w:rsidRPr="00CB7A1A">
          <w:rPr>
            <w:rFonts w:ascii="Times New Roman" w:eastAsiaTheme="majorEastAsia" w:hAnsi="Times New Roman"/>
            <w:sz w:val="20"/>
            <w:szCs w:val="20"/>
          </w:rPr>
          <w:t>2</w:t>
        </w:r>
        <w:r w:rsidRPr="00CB7A1A">
          <w:rPr>
            <w:rFonts w:ascii="Times New Roman" w:eastAsiaTheme="majorEastAsia" w:hAnsi="Times New Roman"/>
            <w:sz w:val="20"/>
            <w:szCs w:val="20"/>
          </w:rPr>
          <w:fldChar w:fldCharType="end"/>
        </w:r>
      </w:p>
      <w:p w14:paraId="3204F5F9" w14:textId="4464C03E" w:rsidR="00CB7A1A" w:rsidRDefault="00A562D0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B50A61" w14:textId="77777777" w:rsidR="002F7A6B" w:rsidRDefault="002F7A6B" w:rsidP="00A90BD8">
      <w:pPr>
        <w:spacing w:after="0" w:line="240" w:lineRule="auto"/>
      </w:pPr>
      <w:r>
        <w:separator/>
      </w:r>
    </w:p>
  </w:footnote>
  <w:footnote w:type="continuationSeparator" w:id="0">
    <w:p w14:paraId="3BA3CB53" w14:textId="77777777" w:rsidR="002F7A6B" w:rsidRDefault="002F7A6B" w:rsidP="00A90B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5"/>
    <w:multiLevelType w:val="singleLevel"/>
    <w:tmpl w:val="038C8178"/>
    <w:lvl w:ilvl="0">
      <w:start w:val="1"/>
      <w:numFmt w:val="bullet"/>
      <w:pStyle w:val="Styl3"/>
      <w:lvlText w:val=""/>
      <w:lvlJc w:val="left"/>
      <w:pPr>
        <w:tabs>
          <w:tab w:val="num" w:pos="212"/>
        </w:tabs>
        <w:ind w:left="1637" w:hanging="360"/>
      </w:pPr>
      <w:rPr>
        <w:rFonts w:ascii="Symbol" w:hAnsi="Symbol" w:cs="Symbol"/>
      </w:rPr>
    </w:lvl>
  </w:abstractNum>
  <w:abstractNum w:abstractNumId="1" w15:restartNumberingAfterBreak="0">
    <w:nsid w:val="023E2D9D"/>
    <w:multiLevelType w:val="multilevel"/>
    <w:tmpl w:val="38821D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4EF7DA6"/>
    <w:multiLevelType w:val="hybridMultilevel"/>
    <w:tmpl w:val="5D5867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E971E5"/>
    <w:multiLevelType w:val="multilevel"/>
    <w:tmpl w:val="5C686A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3D50CF0"/>
    <w:multiLevelType w:val="hybridMultilevel"/>
    <w:tmpl w:val="B68457B6"/>
    <w:lvl w:ilvl="0" w:tplc="33E6791E">
      <w:start w:val="1"/>
      <w:numFmt w:val="lowerLetter"/>
      <w:lvlText w:val="%1)"/>
      <w:lvlJc w:val="left"/>
      <w:pPr>
        <w:ind w:left="928" w:hanging="360"/>
      </w:pPr>
      <w:rPr>
        <w:strike w:val="0"/>
      </w:rPr>
    </w:lvl>
    <w:lvl w:ilvl="1" w:tplc="04150019">
      <w:start w:val="1"/>
      <w:numFmt w:val="lowerLetter"/>
      <w:lvlText w:val="%2."/>
      <w:lvlJc w:val="left"/>
      <w:pPr>
        <w:ind w:left="1648" w:hanging="360"/>
      </w:pPr>
    </w:lvl>
    <w:lvl w:ilvl="2" w:tplc="0415001B">
      <w:start w:val="1"/>
      <w:numFmt w:val="lowerRoman"/>
      <w:lvlText w:val="%3."/>
      <w:lvlJc w:val="right"/>
      <w:pPr>
        <w:ind w:left="2368" w:hanging="180"/>
      </w:pPr>
    </w:lvl>
    <w:lvl w:ilvl="3" w:tplc="0415000F">
      <w:start w:val="1"/>
      <w:numFmt w:val="decimal"/>
      <w:lvlText w:val="%4."/>
      <w:lvlJc w:val="left"/>
      <w:pPr>
        <w:ind w:left="3088" w:hanging="360"/>
      </w:pPr>
    </w:lvl>
    <w:lvl w:ilvl="4" w:tplc="04150019">
      <w:start w:val="1"/>
      <w:numFmt w:val="lowerLetter"/>
      <w:lvlText w:val="%5."/>
      <w:lvlJc w:val="left"/>
      <w:pPr>
        <w:ind w:left="3808" w:hanging="360"/>
      </w:pPr>
    </w:lvl>
    <w:lvl w:ilvl="5" w:tplc="0415001B">
      <w:start w:val="1"/>
      <w:numFmt w:val="lowerRoman"/>
      <w:lvlText w:val="%6."/>
      <w:lvlJc w:val="right"/>
      <w:pPr>
        <w:ind w:left="4528" w:hanging="180"/>
      </w:pPr>
    </w:lvl>
    <w:lvl w:ilvl="6" w:tplc="0415000F">
      <w:start w:val="1"/>
      <w:numFmt w:val="decimal"/>
      <w:lvlText w:val="%7."/>
      <w:lvlJc w:val="left"/>
      <w:pPr>
        <w:ind w:left="5248" w:hanging="360"/>
      </w:pPr>
    </w:lvl>
    <w:lvl w:ilvl="7" w:tplc="04150019">
      <w:start w:val="1"/>
      <w:numFmt w:val="lowerLetter"/>
      <w:lvlText w:val="%8."/>
      <w:lvlJc w:val="left"/>
      <w:pPr>
        <w:ind w:left="5968" w:hanging="360"/>
      </w:pPr>
    </w:lvl>
    <w:lvl w:ilvl="8" w:tplc="0415001B">
      <w:start w:val="1"/>
      <w:numFmt w:val="lowerRoman"/>
      <w:lvlText w:val="%9."/>
      <w:lvlJc w:val="right"/>
      <w:pPr>
        <w:ind w:left="6688" w:hanging="180"/>
      </w:pPr>
    </w:lvl>
  </w:abstractNum>
  <w:abstractNum w:abstractNumId="5" w15:restartNumberingAfterBreak="0">
    <w:nsid w:val="16631462"/>
    <w:multiLevelType w:val="hybridMultilevel"/>
    <w:tmpl w:val="8D846B98"/>
    <w:lvl w:ilvl="0" w:tplc="901276A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215280"/>
    <w:multiLevelType w:val="hybridMultilevel"/>
    <w:tmpl w:val="6248FF34"/>
    <w:lvl w:ilvl="0" w:tplc="B6F6711A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7435EE"/>
    <w:multiLevelType w:val="hybridMultilevel"/>
    <w:tmpl w:val="DA02345E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C76686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F20952"/>
    <w:multiLevelType w:val="hybridMultilevel"/>
    <w:tmpl w:val="86F8691A"/>
    <w:lvl w:ilvl="0" w:tplc="B6F671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55048A"/>
    <w:multiLevelType w:val="hybridMultilevel"/>
    <w:tmpl w:val="A014BEF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1127764"/>
    <w:multiLevelType w:val="hybridMultilevel"/>
    <w:tmpl w:val="F0D014F8"/>
    <w:lvl w:ilvl="0" w:tplc="CC7668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B256A9"/>
    <w:multiLevelType w:val="hybridMultilevel"/>
    <w:tmpl w:val="CF9AEDCE"/>
    <w:lvl w:ilvl="0" w:tplc="623034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C75CAE"/>
    <w:multiLevelType w:val="hybridMultilevel"/>
    <w:tmpl w:val="8E385CA2"/>
    <w:lvl w:ilvl="0" w:tplc="0E089DF8">
      <w:start w:val="1"/>
      <w:numFmt w:val="bullet"/>
      <w:lvlText w:val="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2A0070A2"/>
    <w:multiLevelType w:val="hybridMultilevel"/>
    <w:tmpl w:val="BEB24690"/>
    <w:lvl w:ilvl="0" w:tplc="CC766860">
      <w:start w:val="1"/>
      <w:numFmt w:val="bullet"/>
      <w:lvlText w:val=""/>
      <w:lvlJc w:val="left"/>
      <w:pPr>
        <w:ind w:left="17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94" w:hanging="360"/>
      </w:pPr>
      <w:rPr>
        <w:rFonts w:ascii="Wingdings" w:hAnsi="Wingdings" w:hint="default"/>
      </w:rPr>
    </w:lvl>
  </w:abstractNum>
  <w:abstractNum w:abstractNumId="14" w15:restartNumberingAfterBreak="0">
    <w:nsid w:val="2A1238B5"/>
    <w:multiLevelType w:val="hybridMultilevel"/>
    <w:tmpl w:val="77A0A9D6"/>
    <w:lvl w:ilvl="0" w:tplc="CC76686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DA376E4"/>
    <w:multiLevelType w:val="hybridMultilevel"/>
    <w:tmpl w:val="B5F88C7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05973CD"/>
    <w:multiLevelType w:val="hybridMultilevel"/>
    <w:tmpl w:val="A412DC14"/>
    <w:lvl w:ilvl="0" w:tplc="A3AC8D8E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C66886"/>
    <w:multiLevelType w:val="hybridMultilevel"/>
    <w:tmpl w:val="66FEB48A"/>
    <w:lvl w:ilvl="0" w:tplc="3B1C21B0">
      <w:start w:val="1"/>
      <w:numFmt w:val="lowerLetter"/>
      <w:lvlText w:val="%1)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A44DDF"/>
    <w:multiLevelType w:val="hybridMultilevel"/>
    <w:tmpl w:val="54E687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BF29D0"/>
    <w:multiLevelType w:val="hybridMultilevel"/>
    <w:tmpl w:val="B77210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E9474D"/>
    <w:multiLevelType w:val="hybridMultilevel"/>
    <w:tmpl w:val="D95C3632"/>
    <w:lvl w:ilvl="0" w:tplc="98708E5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  <w:color w:val="000000" w:themeColor="text1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4387416F"/>
    <w:multiLevelType w:val="hybridMultilevel"/>
    <w:tmpl w:val="2402EB64"/>
    <w:lvl w:ilvl="0" w:tplc="CC7668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F0318F"/>
    <w:multiLevelType w:val="multilevel"/>
    <w:tmpl w:val="F7F8AC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BCB641A"/>
    <w:multiLevelType w:val="hybridMultilevel"/>
    <w:tmpl w:val="250C80EC"/>
    <w:lvl w:ilvl="0" w:tplc="CC76686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4" w15:restartNumberingAfterBreak="0">
    <w:nsid w:val="4FE82B94"/>
    <w:multiLevelType w:val="hybridMultilevel"/>
    <w:tmpl w:val="EFA2E2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9B21CA"/>
    <w:multiLevelType w:val="hybridMultilevel"/>
    <w:tmpl w:val="ECBEBE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6251E6"/>
    <w:multiLevelType w:val="hybridMultilevel"/>
    <w:tmpl w:val="5D5E3E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2E3243"/>
    <w:multiLevelType w:val="hybridMultilevel"/>
    <w:tmpl w:val="FBEAD3C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367BD3"/>
    <w:multiLevelType w:val="multilevel"/>
    <w:tmpl w:val="C0180000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bCs w:val="0"/>
        <w:color w:val="auto"/>
      </w:rPr>
    </w:lvl>
    <w:lvl w:ilvl="1">
      <w:start w:val="7"/>
      <w:numFmt w:val="decimal"/>
      <w:isLgl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24" w:hanging="1440"/>
      </w:pPr>
      <w:rPr>
        <w:rFonts w:hint="default"/>
      </w:rPr>
    </w:lvl>
  </w:abstractNum>
  <w:abstractNum w:abstractNumId="29" w15:restartNumberingAfterBreak="0">
    <w:nsid w:val="613E5153"/>
    <w:multiLevelType w:val="hybridMultilevel"/>
    <w:tmpl w:val="419AFFE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664B299C"/>
    <w:multiLevelType w:val="hybridMultilevel"/>
    <w:tmpl w:val="411EAB52"/>
    <w:lvl w:ilvl="0" w:tplc="05167A2C">
      <w:start w:val="1"/>
      <w:numFmt w:val="decimal"/>
      <w:lvlText w:val="%1."/>
      <w:lvlJc w:val="left"/>
      <w:pPr>
        <w:ind w:left="720" w:hanging="360"/>
      </w:pPr>
      <w:rPr>
        <w:rFonts w:cs="Arial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820584"/>
    <w:multiLevelType w:val="hybridMultilevel"/>
    <w:tmpl w:val="83FCE5D6"/>
    <w:lvl w:ilvl="0" w:tplc="CC76686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2" w15:restartNumberingAfterBreak="0">
    <w:nsid w:val="6A77346D"/>
    <w:multiLevelType w:val="multilevel"/>
    <w:tmpl w:val="6D7A3D00"/>
    <w:lvl w:ilvl="0">
      <w:start w:val="4"/>
      <w:numFmt w:val="decimal"/>
      <w:lvlText w:val="%1)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3" w15:restartNumberingAfterBreak="0">
    <w:nsid w:val="6D8E2D08"/>
    <w:multiLevelType w:val="hybridMultilevel"/>
    <w:tmpl w:val="61EC0256"/>
    <w:lvl w:ilvl="0" w:tplc="1460E612">
      <w:start w:val="1"/>
      <w:numFmt w:val="decimal"/>
      <w:lvlText w:val="%1)"/>
      <w:lvlJc w:val="left"/>
      <w:pPr>
        <w:ind w:left="360" w:hanging="360"/>
      </w:pPr>
      <w:rPr>
        <w:rFonts w:ascii="Times New Roman" w:eastAsia="Calibri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4" w15:restartNumberingAfterBreak="0">
    <w:nsid w:val="706100E7"/>
    <w:multiLevelType w:val="hybridMultilevel"/>
    <w:tmpl w:val="4E7C70B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6C49D3"/>
    <w:multiLevelType w:val="multilevel"/>
    <w:tmpl w:val="BF883B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C65747E"/>
    <w:multiLevelType w:val="hybridMultilevel"/>
    <w:tmpl w:val="9570712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7DB90133"/>
    <w:multiLevelType w:val="multilevel"/>
    <w:tmpl w:val="A3C418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8" w15:restartNumberingAfterBreak="0">
    <w:nsid w:val="7F621635"/>
    <w:multiLevelType w:val="hybridMultilevel"/>
    <w:tmpl w:val="A7ACDF4C"/>
    <w:lvl w:ilvl="0" w:tplc="CC7668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F652930"/>
    <w:multiLevelType w:val="hybridMultilevel"/>
    <w:tmpl w:val="DC4277C6"/>
    <w:lvl w:ilvl="0" w:tplc="0E089DF8">
      <w:start w:val="1"/>
      <w:numFmt w:val="bullet"/>
      <w:lvlText w:val="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3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6"/>
  </w:num>
  <w:num w:numId="5">
    <w:abstractNumId w:val="0"/>
  </w:num>
  <w:num w:numId="6">
    <w:abstractNumId w:val="37"/>
  </w:num>
  <w:num w:numId="7">
    <w:abstractNumId w:val="16"/>
  </w:num>
  <w:num w:numId="8">
    <w:abstractNumId w:val="12"/>
  </w:num>
  <w:num w:numId="9">
    <w:abstractNumId w:val="39"/>
  </w:num>
  <w:num w:numId="10">
    <w:abstractNumId w:val="13"/>
  </w:num>
  <w:num w:numId="11">
    <w:abstractNumId w:val="32"/>
  </w:num>
  <w:num w:numId="12">
    <w:abstractNumId w:val="11"/>
  </w:num>
  <w:num w:numId="13">
    <w:abstractNumId w:val="28"/>
  </w:num>
  <w:num w:numId="14">
    <w:abstractNumId w:val="15"/>
  </w:num>
  <w:num w:numId="15">
    <w:abstractNumId w:val="17"/>
  </w:num>
  <w:num w:numId="16">
    <w:abstractNumId w:val="5"/>
  </w:num>
  <w:num w:numId="17">
    <w:abstractNumId w:val="36"/>
  </w:num>
  <w:num w:numId="18">
    <w:abstractNumId w:val="29"/>
  </w:num>
  <w:num w:numId="19">
    <w:abstractNumId w:val="24"/>
  </w:num>
  <w:num w:numId="20">
    <w:abstractNumId w:val="26"/>
  </w:num>
  <w:num w:numId="21">
    <w:abstractNumId w:val="18"/>
  </w:num>
  <w:num w:numId="22">
    <w:abstractNumId w:val="27"/>
  </w:num>
  <w:num w:numId="23">
    <w:abstractNumId w:val="21"/>
  </w:num>
  <w:num w:numId="24">
    <w:abstractNumId w:val="22"/>
  </w:num>
  <w:num w:numId="25">
    <w:abstractNumId w:val="35"/>
  </w:num>
  <w:num w:numId="26">
    <w:abstractNumId w:val="1"/>
  </w:num>
  <w:num w:numId="27">
    <w:abstractNumId w:val="25"/>
  </w:num>
  <w:num w:numId="28">
    <w:abstractNumId w:val="3"/>
  </w:num>
  <w:num w:numId="29">
    <w:abstractNumId w:val="2"/>
  </w:num>
  <w:num w:numId="30">
    <w:abstractNumId w:val="19"/>
  </w:num>
  <w:num w:numId="31">
    <w:abstractNumId w:val="38"/>
  </w:num>
  <w:num w:numId="3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4"/>
  </w:num>
  <w:num w:numId="35">
    <w:abstractNumId w:val="34"/>
  </w:num>
  <w:num w:numId="36">
    <w:abstractNumId w:val="9"/>
  </w:num>
  <w:num w:numId="37">
    <w:abstractNumId w:val="14"/>
  </w:num>
  <w:num w:numId="38">
    <w:abstractNumId w:val="23"/>
  </w:num>
  <w:num w:numId="39">
    <w:abstractNumId w:val="31"/>
  </w:num>
  <w:num w:numId="40">
    <w:abstractNumId w:val="10"/>
  </w:num>
  <w:num w:numId="41">
    <w:abstractNumId w:val="7"/>
  </w:num>
  <w:num w:numId="42">
    <w:abstractNumId w:val="20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6C15"/>
    <w:rsid w:val="000004FB"/>
    <w:rsid w:val="00001689"/>
    <w:rsid w:val="00001B34"/>
    <w:rsid w:val="00002DEC"/>
    <w:rsid w:val="00002F34"/>
    <w:rsid w:val="0001040A"/>
    <w:rsid w:val="000104BA"/>
    <w:rsid w:val="00010946"/>
    <w:rsid w:val="00013EEB"/>
    <w:rsid w:val="00014AB3"/>
    <w:rsid w:val="00014AD9"/>
    <w:rsid w:val="000159A4"/>
    <w:rsid w:val="00015A60"/>
    <w:rsid w:val="0001629A"/>
    <w:rsid w:val="00016E57"/>
    <w:rsid w:val="00020369"/>
    <w:rsid w:val="00023B72"/>
    <w:rsid w:val="00024100"/>
    <w:rsid w:val="00024A14"/>
    <w:rsid w:val="00025AAE"/>
    <w:rsid w:val="0003117B"/>
    <w:rsid w:val="00032A84"/>
    <w:rsid w:val="000338C3"/>
    <w:rsid w:val="000346BC"/>
    <w:rsid w:val="000377B1"/>
    <w:rsid w:val="00040B19"/>
    <w:rsid w:val="00041749"/>
    <w:rsid w:val="00041798"/>
    <w:rsid w:val="00042F27"/>
    <w:rsid w:val="000438E5"/>
    <w:rsid w:val="00051ABB"/>
    <w:rsid w:val="00053AE1"/>
    <w:rsid w:val="00054281"/>
    <w:rsid w:val="00055F5A"/>
    <w:rsid w:val="00056961"/>
    <w:rsid w:val="000572ED"/>
    <w:rsid w:val="0006293D"/>
    <w:rsid w:val="000654D8"/>
    <w:rsid w:val="00065C96"/>
    <w:rsid w:val="00070710"/>
    <w:rsid w:val="00070834"/>
    <w:rsid w:val="00070D3E"/>
    <w:rsid w:val="00071E76"/>
    <w:rsid w:val="00073D3A"/>
    <w:rsid w:val="00073E11"/>
    <w:rsid w:val="000753D0"/>
    <w:rsid w:val="00076A35"/>
    <w:rsid w:val="000775B1"/>
    <w:rsid w:val="00080102"/>
    <w:rsid w:val="00083C95"/>
    <w:rsid w:val="0008438C"/>
    <w:rsid w:val="00086383"/>
    <w:rsid w:val="00087197"/>
    <w:rsid w:val="00091ADC"/>
    <w:rsid w:val="000958F5"/>
    <w:rsid w:val="0009701A"/>
    <w:rsid w:val="00097381"/>
    <w:rsid w:val="000973EF"/>
    <w:rsid w:val="00097C8D"/>
    <w:rsid w:val="000A116E"/>
    <w:rsid w:val="000A15D3"/>
    <w:rsid w:val="000A58EE"/>
    <w:rsid w:val="000A5A44"/>
    <w:rsid w:val="000A6F48"/>
    <w:rsid w:val="000B0618"/>
    <w:rsid w:val="000B160D"/>
    <w:rsid w:val="000B2734"/>
    <w:rsid w:val="000B2FC0"/>
    <w:rsid w:val="000B3853"/>
    <w:rsid w:val="000B4455"/>
    <w:rsid w:val="000B518C"/>
    <w:rsid w:val="000B56CC"/>
    <w:rsid w:val="000B6750"/>
    <w:rsid w:val="000B7441"/>
    <w:rsid w:val="000B760C"/>
    <w:rsid w:val="000C1142"/>
    <w:rsid w:val="000C25E5"/>
    <w:rsid w:val="000C2F60"/>
    <w:rsid w:val="000C333D"/>
    <w:rsid w:val="000C6450"/>
    <w:rsid w:val="000C75DE"/>
    <w:rsid w:val="000D0146"/>
    <w:rsid w:val="000D0C65"/>
    <w:rsid w:val="000D26E3"/>
    <w:rsid w:val="000D2C3D"/>
    <w:rsid w:val="000D392E"/>
    <w:rsid w:val="000D5C36"/>
    <w:rsid w:val="000D6467"/>
    <w:rsid w:val="000D69E4"/>
    <w:rsid w:val="000D6B55"/>
    <w:rsid w:val="000E0288"/>
    <w:rsid w:val="000E051A"/>
    <w:rsid w:val="000E0B4E"/>
    <w:rsid w:val="000E1E3E"/>
    <w:rsid w:val="000E2407"/>
    <w:rsid w:val="000E2A45"/>
    <w:rsid w:val="000E31C8"/>
    <w:rsid w:val="000E3E34"/>
    <w:rsid w:val="000E5209"/>
    <w:rsid w:val="000E5CDE"/>
    <w:rsid w:val="000F1584"/>
    <w:rsid w:val="000F2DF0"/>
    <w:rsid w:val="000F55AE"/>
    <w:rsid w:val="000F71F3"/>
    <w:rsid w:val="001009F6"/>
    <w:rsid w:val="00100F80"/>
    <w:rsid w:val="00102C36"/>
    <w:rsid w:val="00103B28"/>
    <w:rsid w:val="00103FEE"/>
    <w:rsid w:val="00105B58"/>
    <w:rsid w:val="00106B0D"/>
    <w:rsid w:val="00110B2B"/>
    <w:rsid w:val="001116EE"/>
    <w:rsid w:val="001132B0"/>
    <w:rsid w:val="00114C18"/>
    <w:rsid w:val="00120D07"/>
    <w:rsid w:val="001237E6"/>
    <w:rsid w:val="001245FB"/>
    <w:rsid w:val="00125588"/>
    <w:rsid w:val="00125B91"/>
    <w:rsid w:val="00126951"/>
    <w:rsid w:val="00126BE5"/>
    <w:rsid w:val="001277F2"/>
    <w:rsid w:val="00127DA9"/>
    <w:rsid w:val="00133514"/>
    <w:rsid w:val="00141B5B"/>
    <w:rsid w:val="00141BED"/>
    <w:rsid w:val="00142794"/>
    <w:rsid w:val="001435C7"/>
    <w:rsid w:val="00143AB2"/>
    <w:rsid w:val="00145EFF"/>
    <w:rsid w:val="00147B98"/>
    <w:rsid w:val="00152194"/>
    <w:rsid w:val="00154D02"/>
    <w:rsid w:val="00155073"/>
    <w:rsid w:val="001554C8"/>
    <w:rsid w:val="00156058"/>
    <w:rsid w:val="00156D83"/>
    <w:rsid w:val="00160164"/>
    <w:rsid w:val="00160B12"/>
    <w:rsid w:val="00162819"/>
    <w:rsid w:val="00170B14"/>
    <w:rsid w:val="00175153"/>
    <w:rsid w:val="00176B04"/>
    <w:rsid w:val="00176CAC"/>
    <w:rsid w:val="0017798F"/>
    <w:rsid w:val="00177A06"/>
    <w:rsid w:val="00177DA9"/>
    <w:rsid w:val="001812BE"/>
    <w:rsid w:val="001843E2"/>
    <w:rsid w:val="00185151"/>
    <w:rsid w:val="00185327"/>
    <w:rsid w:val="00185A77"/>
    <w:rsid w:val="00186311"/>
    <w:rsid w:val="00187368"/>
    <w:rsid w:val="00187532"/>
    <w:rsid w:val="001917C2"/>
    <w:rsid w:val="00192F14"/>
    <w:rsid w:val="00194415"/>
    <w:rsid w:val="00196991"/>
    <w:rsid w:val="001A13AA"/>
    <w:rsid w:val="001A2072"/>
    <w:rsid w:val="001A22B2"/>
    <w:rsid w:val="001A5BDC"/>
    <w:rsid w:val="001A62B4"/>
    <w:rsid w:val="001A6C15"/>
    <w:rsid w:val="001B02AE"/>
    <w:rsid w:val="001B0C66"/>
    <w:rsid w:val="001B1485"/>
    <w:rsid w:val="001B4517"/>
    <w:rsid w:val="001B45C6"/>
    <w:rsid w:val="001B48B5"/>
    <w:rsid w:val="001B50C0"/>
    <w:rsid w:val="001C0051"/>
    <w:rsid w:val="001C33AE"/>
    <w:rsid w:val="001C6A63"/>
    <w:rsid w:val="001D0503"/>
    <w:rsid w:val="001D07FD"/>
    <w:rsid w:val="001D5993"/>
    <w:rsid w:val="001D5D98"/>
    <w:rsid w:val="001E1193"/>
    <w:rsid w:val="001E19F9"/>
    <w:rsid w:val="001E2DB3"/>
    <w:rsid w:val="001E41CB"/>
    <w:rsid w:val="001E72C4"/>
    <w:rsid w:val="001F4072"/>
    <w:rsid w:val="001F5C44"/>
    <w:rsid w:val="001F670C"/>
    <w:rsid w:val="001F7DDC"/>
    <w:rsid w:val="00200842"/>
    <w:rsid w:val="00202A6D"/>
    <w:rsid w:val="0021026F"/>
    <w:rsid w:val="00211176"/>
    <w:rsid w:val="00212B5B"/>
    <w:rsid w:val="00212F00"/>
    <w:rsid w:val="00213B73"/>
    <w:rsid w:val="00214807"/>
    <w:rsid w:val="00216CDF"/>
    <w:rsid w:val="00216D3F"/>
    <w:rsid w:val="00217BD4"/>
    <w:rsid w:val="00217DC6"/>
    <w:rsid w:val="0022090C"/>
    <w:rsid w:val="00221B03"/>
    <w:rsid w:val="00222A53"/>
    <w:rsid w:val="00223507"/>
    <w:rsid w:val="00224C5F"/>
    <w:rsid w:val="002256C3"/>
    <w:rsid w:val="00225CDD"/>
    <w:rsid w:val="00225F83"/>
    <w:rsid w:val="00226497"/>
    <w:rsid w:val="0022669B"/>
    <w:rsid w:val="00226E9A"/>
    <w:rsid w:val="00231D8A"/>
    <w:rsid w:val="00232D1D"/>
    <w:rsid w:val="002403BA"/>
    <w:rsid w:val="0024481B"/>
    <w:rsid w:val="00245AAA"/>
    <w:rsid w:val="002460D9"/>
    <w:rsid w:val="002507FA"/>
    <w:rsid w:val="00250D11"/>
    <w:rsid w:val="002510B1"/>
    <w:rsid w:val="002515C5"/>
    <w:rsid w:val="00252571"/>
    <w:rsid w:val="00252FB3"/>
    <w:rsid w:val="0025376A"/>
    <w:rsid w:val="00253E88"/>
    <w:rsid w:val="00254250"/>
    <w:rsid w:val="0026039A"/>
    <w:rsid w:val="00262041"/>
    <w:rsid w:val="00263FC7"/>
    <w:rsid w:val="00265939"/>
    <w:rsid w:val="002667E6"/>
    <w:rsid w:val="00271383"/>
    <w:rsid w:val="00274B91"/>
    <w:rsid w:val="0027573A"/>
    <w:rsid w:val="002771B8"/>
    <w:rsid w:val="00277574"/>
    <w:rsid w:val="002803FD"/>
    <w:rsid w:val="002825A7"/>
    <w:rsid w:val="00282CEA"/>
    <w:rsid w:val="0028343C"/>
    <w:rsid w:val="00283919"/>
    <w:rsid w:val="00284AF4"/>
    <w:rsid w:val="0028552D"/>
    <w:rsid w:val="00285693"/>
    <w:rsid w:val="00290532"/>
    <w:rsid w:val="00290833"/>
    <w:rsid w:val="00290F87"/>
    <w:rsid w:val="002938C4"/>
    <w:rsid w:val="002954A0"/>
    <w:rsid w:val="0029660A"/>
    <w:rsid w:val="002971B8"/>
    <w:rsid w:val="00297654"/>
    <w:rsid w:val="00297E5A"/>
    <w:rsid w:val="002A020F"/>
    <w:rsid w:val="002A18ED"/>
    <w:rsid w:val="002A219E"/>
    <w:rsid w:val="002A28C1"/>
    <w:rsid w:val="002A4BD6"/>
    <w:rsid w:val="002A570B"/>
    <w:rsid w:val="002A5F62"/>
    <w:rsid w:val="002A6F33"/>
    <w:rsid w:val="002A71ED"/>
    <w:rsid w:val="002B1669"/>
    <w:rsid w:val="002B20EC"/>
    <w:rsid w:val="002B26FA"/>
    <w:rsid w:val="002B5F5B"/>
    <w:rsid w:val="002B7354"/>
    <w:rsid w:val="002C0A2D"/>
    <w:rsid w:val="002C166D"/>
    <w:rsid w:val="002C2EDC"/>
    <w:rsid w:val="002C4760"/>
    <w:rsid w:val="002C503E"/>
    <w:rsid w:val="002C53D4"/>
    <w:rsid w:val="002C575E"/>
    <w:rsid w:val="002C6564"/>
    <w:rsid w:val="002D0076"/>
    <w:rsid w:val="002D0C7B"/>
    <w:rsid w:val="002D25F8"/>
    <w:rsid w:val="002D2627"/>
    <w:rsid w:val="002D34F0"/>
    <w:rsid w:val="002D4D8C"/>
    <w:rsid w:val="002D5224"/>
    <w:rsid w:val="002D6893"/>
    <w:rsid w:val="002D7989"/>
    <w:rsid w:val="002D7EB5"/>
    <w:rsid w:val="002E02B6"/>
    <w:rsid w:val="002E0546"/>
    <w:rsid w:val="002E0DE1"/>
    <w:rsid w:val="002E2DC8"/>
    <w:rsid w:val="002E5FF8"/>
    <w:rsid w:val="002E7ECD"/>
    <w:rsid w:val="002F04D5"/>
    <w:rsid w:val="002F1E8A"/>
    <w:rsid w:val="002F24A9"/>
    <w:rsid w:val="002F3FBE"/>
    <w:rsid w:val="002F4CE9"/>
    <w:rsid w:val="002F5028"/>
    <w:rsid w:val="002F58D0"/>
    <w:rsid w:val="002F7A6B"/>
    <w:rsid w:val="003000E7"/>
    <w:rsid w:val="00300264"/>
    <w:rsid w:val="00300DFC"/>
    <w:rsid w:val="003015CD"/>
    <w:rsid w:val="00303D45"/>
    <w:rsid w:val="00305573"/>
    <w:rsid w:val="0030628B"/>
    <w:rsid w:val="003074EC"/>
    <w:rsid w:val="00310A7E"/>
    <w:rsid w:val="003124AA"/>
    <w:rsid w:val="0031295F"/>
    <w:rsid w:val="003145B4"/>
    <w:rsid w:val="00316FD7"/>
    <w:rsid w:val="003213EB"/>
    <w:rsid w:val="00322858"/>
    <w:rsid w:val="00325E7C"/>
    <w:rsid w:val="00326549"/>
    <w:rsid w:val="003320B0"/>
    <w:rsid w:val="00332827"/>
    <w:rsid w:val="00333251"/>
    <w:rsid w:val="003332C3"/>
    <w:rsid w:val="003346BB"/>
    <w:rsid w:val="003364B9"/>
    <w:rsid w:val="0034064A"/>
    <w:rsid w:val="00340DD7"/>
    <w:rsid w:val="003435DD"/>
    <w:rsid w:val="00343607"/>
    <w:rsid w:val="00343DD5"/>
    <w:rsid w:val="00347E20"/>
    <w:rsid w:val="00350D46"/>
    <w:rsid w:val="00350DE7"/>
    <w:rsid w:val="003517B5"/>
    <w:rsid w:val="0035190C"/>
    <w:rsid w:val="00356573"/>
    <w:rsid w:val="003565AE"/>
    <w:rsid w:val="003567E2"/>
    <w:rsid w:val="00361CCF"/>
    <w:rsid w:val="00362B2B"/>
    <w:rsid w:val="00362FD9"/>
    <w:rsid w:val="003641DB"/>
    <w:rsid w:val="00365471"/>
    <w:rsid w:val="00367258"/>
    <w:rsid w:val="00371191"/>
    <w:rsid w:val="003734F9"/>
    <w:rsid w:val="00374D80"/>
    <w:rsid w:val="0037699D"/>
    <w:rsid w:val="00382650"/>
    <w:rsid w:val="003836E3"/>
    <w:rsid w:val="00384E62"/>
    <w:rsid w:val="003925E3"/>
    <w:rsid w:val="00394D7F"/>
    <w:rsid w:val="003951C9"/>
    <w:rsid w:val="003A3BDE"/>
    <w:rsid w:val="003A5469"/>
    <w:rsid w:val="003A765B"/>
    <w:rsid w:val="003B0077"/>
    <w:rsid w:val="003B2C80"/>
    <w:rsid w:val="003B2FD8"/>
    <w:rsid w:val="003B6B2D"/>
    <w:rsid w:val="003B744E"/>
    <w:rsid w:val="003B7777"/>
    <w:rsid w:val="003B7783"/>
    <w:rsid w:val="003C0290"/>
    <w:rsid w:val="003C0C70"/>
    <w:rsid w:val="003D0DB3"/>
    <w:rsid w:val="003D37BF"/>
    <w:rsid w:val="003D3D4C"/>
    <w:rsid w:val="003E09CF"/>
    <w:rsid w:val="003E11BF"/>
    <w:rsid w:val="003E1663"/>
    <w:rsid w:val="003E2088"/>
    <w:rsid w:val="003E28B2"/>
    <w:rsid w:val="003E36A5"/>
    <w:rsid w:val="003E3FE8"/>
    <w:rsid w:val="003E40CE"/>
    <w:rsid w:val="003E54AD"/>
    <w:rsid w:val="003E7E93"/>
    <w:rsid w:val="003F3F33"/>
    <w:rsid w:val="003F5707"/>
    <w:rsid w:val="003F64FC"/>
    <w:rsid w:val="003F7474"/>
    <w:rsid w:val="00401195"/>
    <w:rsid w:val="0040284C"/>
    <w:rsid w:val="004037FA"/>
    <w:rsid w:val="00404043"/>
    <w:rsid w:val="004061FB"/>
    <w:rsid w:val="0041169E"/>
    <w:rsid w:val="004147CA"/>
    <w:rsid w:val="0041519D"/>
    <w:rsid w:val="00415A74"/>
    <w:rsid w:val="004175E8"/>
    <w:rsid w:val="00417821"/>
    <w:rsid w:val="00421535"/>
    <w:rsid w:val="00421F4E"/>
    <w:rsid w:val="004232B7"/>
    <w:rsid w:val="00423328"/>
    <w:rsid w:val="00424514"/>
    <w:rsid w:val="00425535"/>
    <w:rsid w:val="00425A07"/>
    <w:rsid w:val="00427706"/>
    <w:rsid w:val="00427A3D"/>
    <w:rsid w:val="004318BF"/>
    <w:rsid w:val="00432618"/>
    <w:rsid w:val="00432FA1"/>
    <w:rsid w:val="004359AB"/>
    <w:rsid w:val="00435ABE"/>
    <w:rsid w:val="0043726B"/>
    <w:rsid w:val="00440F54"/>
    <w:rsid w:val="0044113D"/>
    <w:rsid w:val="004427A2"/>
    <w:rsid w:val="004442A9"/>
    <w:rsid w:val="0044435B"/>
    <w:rsid w:val="004446DA"/>
    <w:rsid w:val="00447306"/>
    <w:rsid w:val="00447931"/>
    <w:rsid w:val="00451A70"/>
    <w:rsid w:val="004522A5"/>
    <w:rsid w:val="00452D7E"/>
    <w:rsid w:val="004530DF"/>
    <w:rsid w:val="00455291"/>
    <w:rsid w:val="004560A1"/>
    <w:rsid w:val="00460993"/>
    <w:rsid w:val="0046329D"/>
    <w:rsid w:val="00465388"/>
    <w:rsid w:val="004654D8"/>
    <w:rsid w:val="0046754C"/>
    <w:rsid w:val="00467ABA"/>
    <w:rsid w:val="00470A28"/>
    <w:rsid w:val="0047104D"/>
    <w:rsid w:val="00471E4F"/>
    <w:rsid w:val="00475311"/>
    <w:rsid w:val="00475E5C"/>
    <w:rsid w:val="00476C8A"/>
    <w:rsid w:val="00476DB5"/>
    <w:rsid w:val="00480440"/>
    <w:rsid w:val="00481201"/>
    <w:rsid w:val="0048480F"/>
    <w:rsid w:val="0048682C"/>
    <w:rsid w:val="0048734C"/>
    <w:rsid w:val="004932B5"/>
    <w:rsid w:val="00493880"/>
    <w:rsid w:val="004939D8"/>
    <w:rsid w:val="004951DD"/>
    <w:rsid w:val="004956ED"/>
    <w:rsid w:val="004956F1"/>
    <w:rsid w:val="004974E1"/>
    <w:rsid w:val="004A0099"/>
    <w:rsid w:val="004A2411"/>
    <w:rsid w:val="004A3198"/>
    <w:rsid w:val="004A4305"/>
    <w:rsid w:val="004A46DF"/>
    <w:rsid w:val="004A5399"/>
    <w:rsid w:val="004A54D3"/>
    <w:rsid w:val="004A57FD"/>
    <w:rsid w:val="004B1489"/>
    <w:rsid w:val="004B375B"/>
    <w:rsid w:val="004B387F"/>
    <w:rsid w:val="004B4711"/>
    <w:rsid w:val="004B51D5"/>
    <w:rsid w:val="004B58E3"/>
    <w:rsid w:val="004B6822"/>
    <w:rsid w:val="004C0248"/>
    <w:rsid w:val="004C05E8"/>
    <w:rsid w:val="004C1956"/>
    <w:rsid w:val="004C4D86"/>
    <w:rsid w:val="004D1069"/>
    <w:rsid w:val="004D125C"/>
    <w:rsid w:val="004D2E91"/>
    <w:rsid w:val="004D321A"/>
    <w:rsid w:val="004D3703"/>
    <w:rsid w:val="004D3D96"/>
    <w:rsid w:val="004D5BBC"/>
    <w:rsid w:val="004D779E"/>
    <w:rsid w:val="004E0A60"/>
    <w:rsid w:val="004E4575"/>
    <w:rsid w:val="004E4FAF"/>
    <w:rsid w:val="004F36B2"/>
    <w:rsid w:val="004F4D7D"/>
    <w:rsid w:val="004F4FDF"/>
    <w:rsid w:val="004F64CE"/>
    <w:rsid w:val="0050094D"/>
    <w:rsid w:val="00502E36"/>
    <w:rsid w:val="00504E60"/>
    <w:rsid w:val="00505A07"/>
    <w:rsid w:val="0050754D"/>
    <w:rsid w:val="00507933"/>
    <w:rsid w:val="005100BA"/>
    <w:rsid w:val="00511794"/>
    <w:rsid w:val="00511E48"/>
    <w:rsid w:val="005140D2"/>
    <w:rsid w:val="00516275"/>
    <w:rsid w:val="00522689"/>
    <w:rsid w:val="00522CDC"/>
    <w:rsid w:val="00523D63"/>
    <w:rsid w:val="00523EFD"/>
    <w:rsid w:val="005252D0"/>
    <w:rsid w:val="0052653B"/>
    <w:rsid w:val="00530F13"/>
    <w:rsid w:val="0053167B"/>
    <w:rsid w:val="00531E3F"/>
    <w:rsid w:val="00532868"/>
    <w:rsid w:val="00532DE8"/>
    <w:rsid w:val="00533C5E"/>
    <w:rsid w:val="00533D78"/>
    <w:rsid w:val="00534EBC"/>
    <w:rsid w:val="005360E3"/>
    <w:rsid w:val="00536D25"/>
    <w:rsid w:val="00536DEB"/>
    <w:rsid w:val="0053778B"/>
    <w:rsid w:val="00540184"/>
    <w:rsid w:val="00543D40"/>
    <w:rsid w:val="00544545"/>
    <w:rsid w:val="00552ABA"/>
    <w:rsid w:val="00552AF4"/>
    <w:rsid w:val="00554641"/>
    <w:rsid w:val="00554EFF"/>
    <w:rsid w:val="005573A8"/>
    <w:rsid w:val="00557703"/>
    <w:rsid w:val="00557856"/>
    <w:rsid w:val="00557B32"/>
    <w:rsid w:val="00557B39"/>
    <w:rsid w:val="00557C6A"/>
    <w:rsid w:val="00557EF0"/>
    <w:rsid w:val="005618DB"/>
    <w:rsid w:val="00563A95"/>
    <w:rsid w:val="00563F2C"/>
    <w:rsid w:val="00564108"/>
    <w:rsid w:val="00565174"/>
    <w:rsid w:val="005652A2"/>
    <w:rsid w:val="00565ED6"/>
    <w:rsid w:val="005672CD"/>
    <w:rsid w:val="00567715"/>
    <w:rsid w:val="005702B3"/>
    <w:rsid w:val="00572EE6"/>
    <w:rsid w:val="005735F9"/>
    <w:rsid w:val="00574062"/>
    <w:rsid w:val="005757EA"/>
    <w:rsid w:val="00576062"/>
    <w:rsid w:val="00581CB8"/>
    <w:rsid w:val="00583D04"/>
    <w:rsid w:val="00583E9B"/>
    <w:rsid w:val="005844D4"/>
    <w:rsid w:val="00585B21"/>
    <w:rsid w:val="005874C1"/>
    <w:rsid w:val="00587DD2"/>
    <w:rsid w:val="005934D9"/>
    <w:rsid w:val="00595E6C"/>
    <w:rsid w:val="0059663E"/>
    <w:rsid w:val="00596756"/>
    <w:rsid w:val="005A19B3"/>
    <w:rsid w:val="005A2FC1"/>
    <w:rsid w:val="005A4DB4"/>
    <w:rsid w:val="005A653D"/>
    <w:rsid w:val="005A745E"/>
    <w:rsid w:val="005B0C4F"/>
    <w:rsid w:val="005B252F"/>
    <w:rsid w:val="005B3984"/>
    <w:rsid w:val="005B79FF"/>
    <w:rsid w:val="005C0C9B"/>
    <w:rsid w:val="005C10E8"/>
    <w:rsid w:val="005C193E"/>
    <w:rsid w:val="005C20D6"/>
    <w:rsid w:val="005C3CFC"/>
    <w:rsid w:val="005C421A"/>
    <w:rsid w:val="005C6637"/>
    <w:rsid w:val="005D080A"/>
    <w:rsid w:val="005D0C14"/>
    <w:rsid w:val="005D103E"/>
    <w:rsid w:val="005D1F0F"/>
    <w:rsid w:val="005D3217"/>
    <w:rsid w:val="005D5545"/>
    <w:rsid w:val="005D63BD"/>
    <w:rsid w:val="005D6C7B"/>
    <w:rsid w:val="005D6D3C"/>
    <w:rsid w:val="005D73EF"/>
    <w:rsid w:val="005D79FC"/>
    <w:rsid w:val="005D7E65"/>
    <w:rsid w:val="005E440B"/>
    <w:rsid w:val="005E4E51"/>
    <w:rsid w:val="005F1375"/>
    <w:rsid w:val="005F4AFC"/>
    <w:rsid w:val="005F6352"/>
    <w:rsid w:val="005F66E5"/>
    <w:rsid w:val="00600EF9"/>
    <w:rsid w:val="00601FB4"/>
    <w:rsid w:val="00604AC9"/>
    <w:rsid w:val="00606554"/>
    <w:rsid w:val="006069BE"/>
    <w:rsid w:val="0061068B"/>
    <w:rsid w:val="006111D2"/>
    <w:rsid w:val="00612A69"/>
    <w:rsid w:val="00612BD5"/>
    <w:rsid w:val="00613E98"/>
    <w:rsid w:val="00614196"/>
    <w:rsid w:val="00623381"/>
    <w:rsid w:val="00625AB8"/>
    <w:rsid w:val="00625FC8"/>
    <w:rsid w:val="00626498"/>
    <w:rsid w:val="006265DB"/>
    <w:rsid w:val="0062754B"/>
    <w:rsid w:val="00630D22"/>
    <w:rsid w:val="00632E3D"/>
    <w:rsid w:val="006336AB"/>
    <w:rsid w:val="00633F65"/>
    <w:rsid w:val="006350DC"/>
    <w:rsid w:val="0064143A"/>
    <w:rsid w:val="0064386E"/>
    <w:rsid w:val="006438E9"/>
    <w:rsid w:val="00643A84"/>
    <w:rsid w:val="00644BD5"/>
    <w:rsid w:val="006461E0"/>
    <w:rsid w:val="006469CA"/>
    <w:rsid w:val="00654757"/>
    <w:rsid w:val="00655343"/>
    <w:rsid w:val="006557A0"/>
    <w:rsid w:val="00657533"/>
    <w:rsid w:val="00660594"/>
    <w:rsid w:val="00661890"/>
    <w:rsid w:val="00663111"/>
    <w:rsid w:val="00665F58"/>
    <w:rsid w:val="0066735F"/>
    <w:rsid w:val="00671092"/>
    <w:rsid w:val="006719EC"/>
    <w:rsid w:val="00671A01"/>
    <w:rsid w:val="00672F11"/>
    <w:rsid w:val="0067403E"/>
    <w:rsid w:val="006744A4"/>
    <w:rsid w:val="00674869"/>
    <w:rsid w:val="0068194A"/>
    <w:rsid w:val="006831AE"/>
    <w:rsid w:val="006843A7"/>
    <w:rsid w:val="00684F2F"/>
    <w:rsid w:val="00687CFD"/>
    <w:rsid w:val="00692DB1"/>
    <w:rsid w:val="00693845"/>
    <w:rsid w:val="006941A9"/>
    <w:rsid w:val="00695C18"/>
    <w:rsid w:val="00695C88"/>
    <w:rsid w:val="006966D0"/>
    <w:rsid w:val="00696FDB"/>
    <w:rsid w:val="006974C8"/>
    <w:rsid w:val="00697C26"/>
    <w:rsid w:val="006A300D"/>
    <w:rsid w:val="006A5023"/>
    <w:rsid w:val="006B01FD"/>
    <w:rsid w:val="006B060B"/>
    <w:rsid w:val="006B24F6"/>
    <w:rsid w:val="006B30FD"/>
    <w:rsid w:val="006B3734"/>
    <w:rsid w:val="006B4AF0"/>
    <w:rsid w:val="006B693D"/>
    <w:rsid w:val="006C1961"/>
    <w:rsid w:val="006C1E0B"/>
    <w:rsid w:val="006C2CEB"/>
    <w:rsid w:val="006C3651"/>
    <w:rsid w:val="006C4A7D"/>
    <w:rsid w:val="006C4DA3"/>
    <w:rsid w:val="006C4E6D"/>
    <w:rsid w:val="006C5EE2"/>
    <w:rsid w:val="006C5FE2"/>
    <w:rsid w:val="006C6C0A"/>
    <w:rsid w:val="006D055D"/>
    <w:rsid w:val="006D105B"/>
    <w:rsid w:val="006D22DD"/>
    <w:rsid w:val="006D2E5D"/>
    <w:rsid w:val="006D5E5C"/>
    <w:rsid w:val="006D6E90"/>
    <w:rsid w:val="006E042F"/>
    <w:rsid w:val="006E4A6B"/>
    <w:rsid w:val="006E5043"/>
    <w:rsid w:val="006E5194"/>
    <w:rsid w:val="006F1933"/>
    <w:rsid w:val="006F4E95"/>
    <w:rsid w:val="00700E6C"/>
    <w:rsid w:val="00701913"/>
    <w:rsid w:val="0070506E"/>
    <w:rsid w:val="007052D3"/>
    <w:rsid w:val="00710699"/>
    <w:rsid w:val="0071221B"/>
    <w:rsid w:val="00713596"/>
    <w:rsid w:val="0071576E"/>
    <w:rsid w:val="00716060"/>
    <w:rsid w:val="00716362"/>
    <w:rsid w:val="00716C3F"/>
    <w:rsid w:val="00720DB7"/>
    <w:rsid w:val="00722086"/>
    <w:rsid w:val="00724E52"/>
    <w:rsid w:val="00726A25"/>
    <w:rsid w:val="0072788C"/>
    <w:rsid w:val="00730BE5"/>
    <w:rsid w:val="007334F5"/>
    <w:rsid w:val="007346B5"/>
    <w:rsid w:val="00735339"/>
    <w:rsid w:val="00737CB4"/>
    <w:rsid w:val="00737DB0"/>
    <w:rsid w:val="00740C3C"/>
    <w:rsid w:val="00742EE0"/>
    <w:rsid w:val="007439FC"/>
    <w:rsid w:val="007441AF"/>
    <w:rsid w:val="00745219"/>
    <w:rsid w:val="00745267"/>
    <w:rsid w:val="007500DF"/>
    <w:rsid w:val="007505A5"/>
    <w:rsid w:val="007509BC"/>
    <w:rsid w:val="00752B11"/>
    <w:rsid w:val="00752E26"/>
    <w:rsid w:val="0075304D"/>
    <w:rsid w:val="00756A15"/>
    <w:rsid w:val="00757516"/>
    <w:rsid w:val="00757761"/>
    <w:rsid w:val="00761BDB"/>
    <w:rsid w:val="00764885"/>
    <w:rsid w:val="00764ED5"/>
    <w:rsid w:val="00766498"/>
    <w:rsid w:val="0077285F"/>
    <w:rsid w:val="00773542"/>
    <w:rsid w:val="00777054"/>
    <w:rsid w:val="00777F8A"/>
    <w:rsid w:val="00782F5F"/>
    <w:rsid w:val="00784FD5"/>
    <w:rsid w:val="007850BE"/>
    <w:rsid w:val="007878E1"/>
    <w:rsid w:val="00787A20"/>
    <w:rsid w:val="007917D8"/>
    <w:rsid w:val="007919CD"/>
    <w:rsid w:val="007919FA"/>
    <w:rsid w:val="007972AC"/>
    <w:rsid w:val="00797D8F"/>
    <w:rsid w:val="007A1620"/>
    <w:rsid w:val="007A1C93"/>
    <w:rsid w:val="007A245F"/>
    <w:rsid w:val="007A373F"/>
    <w:rsid w:val="007A4408"/>
    <w:rsid w:val="007A465A"/>
    <w:rsid w:val="007A6C3F"/>
    <w:rsid w:val="007A73E2"/>
    <w:rsid w:val="007B181E"/>
    <w:rsid w:val="007B1F78"/>
    <w:rsid w:val="007B57A9"/>
    <w:rsid w:val="007C27C4"/>
    <w:rsid w:val="007C4137"/>
    <w:rsid w:val="007C460E"/>
    <w:rsid w:val="007C49BE"/>
    <w:rsid w:val="007C4DC0"/>
    <w:rsid w:val="007D1D75"/>
    <w:rsid w:val="007D2220"/>
    <w:rsid w:val="007D2B4F"/>
    <w:rsid w:val="007D582C"/>
    <w:rsid w:val="007D793B"/>
    <w:rsid w:val="007E029B"/>
    <w:rsid w:val="007E0B6D"/>
    <w:rsid w:val="007E2AD4"/>
    <w:rsid w:val="007E47BC"/>
    <w:rsid w:val="007E4FD6"/>
    <w:rsid w:val="007E5916"/>
    <w:rsid w:val="007E6514"/>
    <w:rsid w:val="007E6982"/>
    <w:rsid w:val="007F0634"/>
    <w:rsid w:val="007F1C12"/>
    <w:rsid w:val="007F258F"/>
    <w:rsid w:val="007F37EC"/>
    <w:rsid w:val="007F5512"/>
    <w:rsid w:val="007F6624"/>
    <w:rsid w:val="00801BCC"/>
    <w:rsid w:val="008054DA"/>
    <w:rsid w:val="00805F62"/>
    <w:rsid w:val="00806331"/>
    <w:rsid w:val="008073A2"/>
    <w:rsid w:val="00807ABF"/>
    <w:rsid w:val="00810CF2"/>
    <w:rsid w:val="008132B7"/>
    <w:rsid w:val="00814D94"/>
    <w:rsid w:val="00815739"/>
    <w:rsid w:val="00820390"/>
    <w:rsid w:val="008205A1"/>
    <w:rsid w:val="008207A4"/>
    <w:rsid w:val="00821122"/>
    <w:rsid w:val="008219BB"/>
    <w:rsid w:val="0082219D"/>
    <w:rsid w:val="008224B8"/>
    <w:rsid w:val="00822780"/>
    <w:rsid w:val="00826886"/>
    <w:rsid w:val="008302AF"/>
    <w:rsid w:val="00831BEC"/>
    <w:rsid w:val="0083284B"/>
    <w:rsid w:val="00832C75"/>
    <w:rsid w:val="00832DD8"/>
    <w:rsid w:val="008357E9"/>
    <w:rsid w:val="00835CC8"/>
    <w:rsid w:val="0083707F"/>
    <w:rsid w:val="008374E5"/>
    <w:rsid w:val="00837A62"/>
    <w:rsid w:val="0084076B"/>
    <w:rsid w:val="008471FD"/>
    <w:rsid w:val="00847850"/>
    <w:rsid w:val="00847A25"/>
    <w:rsid w:val="00851929"/>
    <w:rsid w:val="0085393E"/>
    <w:rsid w:val="008551E6"/>
    <w:rsid w:val="0085570B"/>
    <w:rsid w:val="00856BD6"/>
    <w:rsid w:val="00856CB1"/>
    <w:rsid w:val="008612F8"/>
    <w:rsid w:val="00861894"/>
    <w:rsid w:val="00861D43"/>
    <w:rsid w:val="008634BD"/>
    <w:rsid w:val="008636ED"/>
    <w:rsid w:val="0086387C"/>
    <w:rsid w:val="00865FAC"/>
    <w:rsid w:val="00866C05"/>
    <w:rsid w:val="00873E8D"/>
    <w:rsid w:val="00874BFA"/>
    <w:rsid w:val="008762B5"/>
    <w:rsid w:val="008768E4"/>
    <w:rsid w:val="00883556"/>
    <w:rsid w:val="0089049D"/>
    <w:rsid w:val="00890D33"/>
    <w:rsid w:val="0089272B"/>
    <w:rsid w:val="00893161"/>
    <w:rsid w:val="00893216"/>
    <w:rsid w:val="00894014"/>
    <w:rsid w:val="008962EF"/>
    <w:rsid w:val="00896C3E"/>
    <w:rsid w:val="00897492"/>
    <w:rsid w:val="008A1408"/>
    <w:rsid w:val="008A3674"/>
    <w:rsid w:val="008A36C1"/>
    <w:rsid w:val="008A3E58"/>
    <w:rsid w:val="008A5D71"/>
    <w:rsid w:val="008A66F7"/>
    <w:rsid w:val="008B03DB"/>
    <w:rsid w:val="008B0419"/>
    <w:rsid w:val="008B152A"/>
    <w:rsid w:val="008B2DA4"/>
    <w:rsid w:val="008B38AB"/>
    <w:rsid w:val="008B454E"/>
    <w:rsid w:val="008B5C2D"/>
    <w:rsid w:val="008C0D36"/>
    <w:rsid w:val="008C306D"/>
    <w:rsid w:val="008C53C4"/>
    <w:rsid w:val="008C57AE"/>
    <w:rsid w:val="008C592C"/>
    <w:rsid w:val="008C6155"/>
    <w:rsid w:val="008C6B30"/>
    <w:rsid w:val="008C7126"/>
    <w:rsid w:val="008C74B1"/>
    <w:rsid w:val="008D29A5"/>
    <w:rsid w:val="008D2A4F"/>
    <w:rsid w:val="008D3D4B"/>
    <w:rsid w:val="008D4307"/>
    <w:rsid w:val="008D4585"/>
    <w:rsid w:val="008D5953"/>
    <w:rsid w:val="008E003A"/>
    <w:rsid w:val="008E59C6"/>
    <w:rsid w:val="008E74A7"/>
    <w:rsid w:val="008E7597"/>
    <w:rsid w:val="008F0216"/>
    <w:rsid w:val="008F2962"/>
    <w:rsid w:val="008F3646"/>
    <w:rsid w:val="008F39EA"/>
    <w:rsid w:val="008F5F97"/>
    <w:rsid w:val="008F6706"/>
    <w:rsid w:val="0090036E"/>
    <w:rsid w:val="0090082F"/>
    <w:rsid w:val="00902FFA"/>
    <w:rsid w:val="00903CCE"/>
    <w:rsid w:val="00904DF4"/>
    <w:rsid w:val="00905074"/>
    <w:rsid w:val="00905AE6"/>
    <w:rsid w:val="0091117B"/>
    <w:rsid w:val="0091385F"/>
    <w:rsid w:val="00913BD6"/>
    <w:rsid w:val="00916592"/>
    <w:rsid w:val="00917808"/>
    <w:rsid w:val="00917DBE"/>
    <w:rsid w:val="00917E68"/>
    <w:rsid w:val="009212ED"/>
    <w:rsid w:val="00921AD9"/>
    <w:rsid w:val="00924F4E"/>
    <w:rsid w:val="00925E74"/>
    <w:rsid w:val="00931506"/>
    <w:rsid w:val="00931BB4"/>
    <w:rsid w:val="00932789"/>
    <w:rsid w:val="00934168"/>
    <w:rsid w:val="00937953"/>
    <w:rsid w:val="00940E64"/>
    <w:rsid w:val="0094174B"/>
    <w:rsid w:val="00941D95"/>
    <w:rsid w:val="00945013"/>
    <w:rsid w:val="009450C7"/>
    <w:rsid w:val="00946EF6"/>
    <w:rsid w:val="009477A9"/>
    <w:rsid w:val="009504BF"/>
    <w:rsid w:val="009507E6"/>
    <w:rsid w:val="00951059"/>
    <w:rsid w:val="00952722"/>
    <w:rsid w:val="00954D4E"/>
    <w:rsid w:val="009556DA"/>
    <w:rsid w:val="0095601F"/>
    <w:rsid w:val="00961165"/>
    <w:rsid w:val="00961E67"/>
    <w:rsid w:val="0096277D"/>
    <w:rsid w:val="00964ED6"/>
    <w:rsid w:val="00965D2F"/>
    <w:rsid w:val="009677C5"/>
    <w:rsid w:val="0096783B"/>
    <w:rsid w:val="00967FEF"/>
    <w:rsid w:val="00970B3E"/>
    <w:rsid w:val="00971120"/>
    <w:rsid w:val="009717C9"/>
    <w:rsid w:val="00971DF4"/>
    <w:rsid w:val="0097293E"/>
    <w:rsid w:val="00976429"/>
    <w:rsid w:val="00977D23"/>
    <w:rsid w:val="009825E8"/>
    <w:rsid w:val="00982E97"/>
    <w:rsid w:val="0098393A"/>
    <w:rsid w:val="00984652"/>
    <w:rsid w:val="00984FBB"/>
    <w:rsid w:val="00985AE2"/>
    <w:rsid w:val="00986FB1"/>
    <w:rsid w:val="00987B40"/>
    <w:rsid w:val="00987C22"/>
    <w:rsid w:val="00987E93"/>
    <w:rsid w:val="0099120A"/>
    <w:rsid w:val="009917B1"/>
    <w:rsid w:val="00991D7E"/>
    <w:rsid w:val="009930A1"/>
    <w:rsid w:val="009958B9"/>
    <w:rsid w:val="00995BE2"/>
    <w:rsid w:val="00996464"/>
    <w:rsid w:val="009968BE"/>
    <w:rsid w:val="009A20B1"/>
    <w:rsid w:val="009A4F39"/>
    <w:rsid w:val="009A550A"/>
    <w:rsid w:val="009A6055"/>
    <w:rsid w:val="009B07D8"/>
    <w:rsid w:val="009B3C32"/>
    <w:rsid w:val="009B4FCC"/>
    <w:rsid w:val="009B60CB"/>
    <w:rsid w:val="009B7574"/>
    <w:rsid w:val="009B7FF2"/>
    <w:rsid w:val="009C2025"/>
    <w:rsid w:val="009C491C"/>
    <w:rsid w:val="009C6540"/>
    <w:rsid w:val="009C6571"/>
    <w:rsid w:val="009D00B6"/>
    <w:rsid w:val="009D095E"/>
    <w:rsid w:val="009D1534"/>
    <w:rsid w:val="009D463F"/>
    <w:rsid w:val="009D5D81"/>
    <w:rsid w:val="009D78C5"/>
    <w:rsid w:val="009D793F"/>
    <w:rsid w:val="009D7B1B"/>
    <w:rsid w:val="009E0918"/>
    <w:rsid w:val="009E0C4A"/>
    <w:rsid w:val="009E104A"/>
    <w:rsid w:val="009E10E5"/>
    <w:rsid w:val="009E15D8"/>
    <w:rsid w:val="009E268C"/>
    <w:rsid w:val="009E416C"/>
    <w:rsid w:val="009E6262"/>
    <w:rsid w:val="009E7E39"/>
    <w:rsid w:val="009F05A0"/>
    <w:rsid w:val="009F05A3"/>
    <w:rsid w:val="009F3771"/>
    <w:rsid w:val="009F529C"/>
    <w:rsid w:val="009F75D3"/>
    <w:rsid w:val="00A00A3A"/>
    <w:rsid w:val="00A020FF"/>
    <w:rsid w:val="00A02787"/>
    <w:rsid w:val="00A03573"/>
    <w:rsid w:val="00A03793"/>
    <w:rsid w:val="00A052E0"/>
    <w:rsid w:val="00A053F3"/>
    <w:rsid w:val="00A10682"/>
    <w:rsid w:val="00A119F9"/>
    <w:rsid w:val="00A12B22"/>
    <w:rsid w:val="00A12E64"/>
    <w:rsid w:val="00A138A9"/>
    <w:rsid w:val="00A14BB4"/>
    <w:rsid w:val="00A1761D"/>
    <w:rsid w:val="00A17BDF"/>
    <w:rsid w:val="00A20535"/>
    <w:rsid w:val="00A206A6"/>
    <w:rsid w:val="00A244E6"/>
    <w:rsid w:val="00A246D3"/>
    <w:rsid w:val="00A27ABD"/>
    <w:rsid w:val="00A308DB"/>
    <w:rsid w:val="00A312E5"/>
    <w:rsid w:val="00A315CF"/>
    <w:rsid w:val="00A3173A"/>
    <w:rsid w:val="00A31DCE"/>
    <w:rsid w:val="00A33248"/>
    <w:rsid w:val="00A33C71"/>
    <w:rsid w:val="00A33FAB"/>
    <w:rsid w:val="00A359B8"/>
    <w:rsid w:val="00A35C11"/>
    <w:rsid w:val="00A36522"/>
    <w:rsid w:val="00A37C6D"/>
    <w:rsid w:val="00A40DD8"/>
    <w:rsid w:val="00A42897"/>
    <w:rsid w:val="00A439F0"/>
    <w:rsid w:val="00A44E9D"/>
    <w:rsid w:val="00A459EF"/>
    <w:rsid w:val="00A470DC"/>
    <w:rsid w:val="00A47E43"/>
    <w:rsid w:val="00A502CC"/>
    <w:rsid w:val="00A5196C"/>
    <w:rsid w:val="00A5270E"/>
    <w:rsid w:val="00A52F23"/>
    <w:rsid w:val="00A562D0"/>
    <w:rsid w:val="00A56A15"/>
    <w:rsid w:val="00A5743D"/>
    <w:rsid w:val="00A6290B"/>
    <w:rsid w:val="00A65350"/>
    <w:rsid w:val="00A65CCD"/>
    <w:rsid w:val="00A7082F"/>
    <w:rsid w:val="00A72194"/>
    <w:rsid w:val="00A73C51"/>
    <w:rsid w:val="00A73ED5"/>
    <w:rsid w:val="00A746C8"/>
    <w:rsid w:val="00A7696E"/>
    <w:rsid w:val="00A772AC"/>
    <w:rsid w:val="00A80BBD"/>
    <w:rsid w:val="00A86B1C"/>
    <w:rsid w:val="00A90BD8"/>
    <w:rsid w:val="00A91475"/>
    <w:rsid w:val="00A9162D"/>
    <w:rsid w:val="00A9164F"/>
    <w:rsid w:val="00A93839"/>
    <w:rsid w:val="00A94FA8"/>
    <w:rsid w:val="00A972C4"/>
    <w:rsid w:val="00A97A5C"/>
    <w:rsid w:val="00A97E3F"/>
    <w:rsid w:val="00AA1427"/>
    <w:rsid w:val="00AA3E80"/>
    <w:rsid w:val="00AB594D"/>
    <w:rsid w:val="00AB5AF5"/>
    <w:rsid w:val="00AB676D"/>
    <w:rsid w:val="00AB6C60"/>
    <w:rsid w:val="00AB7126"/>
    <w:rsid w:val="00AC0199"/>
    <w:rsid w:val="00AC1EFC"/>
    <w:rsid w:val="00AC202E"/>
    <w:rsid w:val="00AC3E0A"/>
    <w:rsid w:val="00AC58B2"/>
    <w:rsid w:val="00AD4308"/>
    <w:rsid w:val="00AD45FE"/>
    <w:rsid w:val="00AD4A4A"/>
    <w:rsid w:val="00AD6027"/>
    <w:rsid w:val="00AD6313"/>
    <w:rsid w:val="00AE016C"/>
    <w:rsid w:val="00AE018C"/>
    <w:rsid w:val="00AE172C"/>
    <w:rsid w:val="00AE396C"/>
    <w:rsid w:val="00AE583F"/>
    <w:rsid w:val="00AE68F6"/>
    <w:rsid w:val="00AE6AC8"/>
    <w:rsid w:val="00AE7D65"/>
    <w:rsid w:val="00AF1B47"/>
    <w:rsid w:val="00AF4218"/>
    <w:rsid w:val="00AF52C7"/>
    <w:rsid w:val="00AF575F"/>
    <w:rsid w:val="00B0240F"/>
    <w:rsid w:val="00B03EFC"/>
    <w:rsid w:val="00B05C8B"/>
    <w:rsid w:val="00B0799B"/>
    <w:rsid w:val="00B101A1"/>
    <w:rsid w:val="00B10453"/>
    <w:rsid w:val="00B10E4F"/>
    <w:rsid w:val="00B12E48"/>
    <w:rsid w:val="00B13767"/>
    <w:rsid w:val="00B176B4"/>
    <w:rsid w:val="00B21308"/>
    <w:rsid w:val="00B2134E"/>
    <w:rsid w:val="00B21717"/>
    <w:rsid w:val="00B21779"/>
    <w:rsid w:val="00B2192E"/>
    <w:rsid w:val="00B2216D"/>
    <w:rsid w:val="00B22CBB"/>
    <w:rsid w:val="00B266D0"/>
    <w:rsid w:val="00B273B3"/>
    <w:rsid w:val="00B31298"/>
    <w:rsid w:val="00B31B92"/>
    <w:rsid w:val="00B31F90"/>
    <w:rsid w:val="00B324B3"/>
    <w:rsid w:val="00B3493A"/>
    <w:rsid w:val="00B3628A"/>
    <w:rsid w:val="00B4305C"/>
    <w:rsid w:val="00B458A3"/>
    <w:rsid w:val="00B45B3E"/>
    <w:rsid w:val="00B46514"/>
    <w:rsid w:val="00B476F8"/>
    <w:rsid w:val="00B47F2A"/>
    <w:rsid w:val="00B508AB"/>
    <w:rsid w:val="00B51880"/>
    <w:rsid w:val="00B52143"/>
    <w:rsid w:val="00B52D3B"/>
    <w:rsid w:val="00B5376D"/>
    <w:rsid w:val="00B56449"/>
    <w:rsid w:val="00B566C6"/>
    <w:rsid w:val="00B60749"/>
    <w:rsid w:val="00B62B2C"/>
    <w:rsid w:val="00B63C49"/>
    <w:rsid w:val="00B64155"/>
    <w:rsid w:val="00B64188"/>
    <w:rsid w:val="00B6787E"/>
    <w:rsid w:val="00B71BE6"/>
    <w:rsid w:val="00B72060"/>
    <w:rsid w:val="00B7288D"/>
    <w:rsid w:val="00B75169"/>
    <w:rsid w:val="00B767FC"/>
    <w:rsid w:val="00B8000B"/>
    <w:rsid w:val="00B80C0E"/>
    <w:rsid w:val="00B80DEB"/>
    <w:rsid w:val="00B81D4A"/>
    <w:rsid w:val="00B8369C"/>
    <w:rsid w:val="00B8446E"/>
    <w:rsid w:val="00B84BA0"/>
    <w:rsid w:val="00B8520D"/>
    <w:rsid w:val="00B92B98"/>
    <w:rsid w:val="00B93C8E"/>
    <w:rsid w:val="00B96A5F"/>
    <w:rsid w:val="00B973B3"/>
    <w:rsid w:val="00B97A8A"/>
    <w:rsid w:val="00BA1D81"/>
    <w:rsid w:val="00BA4449"/>
    <w:rsid w:val="00BA4812"/>
    <w:rsid w:val="00BA5197"/>
    <w:rsid w:val="00BA5B92"/>
    <w:rsid w:val="00BA6E10"/>
    <w:rsid w:val="00BB25D7"/>
    <w:rsid w:val="00BB41DF"/>
    <w:rsid w:val="00BB504E"/>
    <w:rsid w:val="00BB5732"/>
    <w:rsid w:val="00BB5B32"/>
    <w:rsid w:val="00BB78A9"/>
    <w:rsid w:val="00BC26B4"/>
    <w:rsid w:val="00BC35AE"/>
    <w:rsid w:val="00BC5B03"/>
    <w:rsid w:val="00BC7013"/>
    <w:rsid w:val="00BC701C"/>
    <w:rsid w:val="00BD1CDE"/>
    <w:rsid w:val="00BD29E3"/>
    <w:rsid w:val="00BE17FC"/>
    <w:rsid w:val="00BE201F"/>
    <w:rsid w:val="00BE21B9"/>
    <w:rsid w:val="00BE34BD"/>
    <w:rsid w:val="00BE4F3B"/>
    <w:rsid w:val="00BE5B32"/>
    <w:rsid w:val="00BF0D29"/>
    <w:rsid w:val="00BF2929"/>
    <w:rsid w:val="00BF613C"/>
    <w:rsid w:val="00BF6A37"/>
    <w:rsid w:val="00C056BA"/>
    <w:rsid w:val="00C05C86"/>
    <w:rsid w:val="00C12B8C"/>
    <w:rsid w:val="00C1341F"/>
    <w:rsid w:val="00C14E28"/>
    <w:rsid w:val="00C1530E"/>
    <w:rsid w:val="00C1664A"/>
    <w:rsid w:val="00C16726"/>
    <w:rsid w:val="00C21E95"/>
    <w:rsid w:val="00C2201D"/>
    <w:rsid w:val="00C2436E"/>
    <w:rsid w:val="00C27DC3"/>
    <w:rsid w:val="00C31011"/>
    <w:rsid w:val="00C324C6"/>
    <w:rsid w:val="00C401B1"/>
    <w:rsid w:val="00C40598"/>
    <w:rsid w:val="00C4212B"/>
    <w:rsid w:val="00C43AF1"/>
    <w:rsid w:val="00C43F18"/>
    <w:rsid w:val="00C455F7"/>
    <w:rsid w:val="00C45EEA"/>
    <w:rsid w:val="00C47173"/>
    <w:rsid w:val="00C47745"/>
    <w:rsid w:val="00C51B0C"/>
    <w:rsid w:val="00C51FB1"/>
    <w:rsid w:val="00C52856"/>
    <w:rsid w:val="00C5582C"/>
    <w:rsid w:val="00C56DB8"/>
    <w:rsid w:val="00C575A8"/>
    <w:rsid w:val="00C60447"/>
    <w:rsid w:val="00C63D8E"/>
    <w:rsid w:val="00C6428E"/>
    <w:rsid w:val="00C6622D"/>
    <w:rsid w:val="00C670BD"/>
    <w:rsid w:val="00C707EC"/>
    <w:rsid w:val="00C7286F"/>
    <w:rsid w:val="00C77E7E"/>
    <w:rsid w:val="00C80022"/>
    <w:rsid w:val="00C8164F"/>
    <w:rsid w:val="00C82E01"/>
    <w:rsid w:val="00C8568E"/>
    <w:rsid w:val="00C85D0E"/>
    <w:rsid w:val="00C8704C"/>
    <w:rsid w:val="00C9039F"/>
    <w:rsid w:val="00C91DCF"/>
    <w:rsid w:val="00C92416"/>
    <w:rsid w:val="00C96CD5"/>
    <w:rsid w:val="00C9787C"/>
    <w:rsid w:val="00CA1280"/>
    <w:rsid w:val="00CA1DA1"/>
    <w:rsid w:val="00CA498E"/>
    <w:rsid w:val="00CA4BE4"/>
    <w:rsid w:val="00CA7945"/>
    <w:rsid w:val="00CA7A06"/>
    <w:rsid w:val="00CB07EE"/>
    <w:rsid w:val="00CB2795"/>
    <w:rsid w:val="00CB2A5A"/>
    <w:rsid w:val="00CB305B"/>
    <w:rsid w:val="00CB4C3A"/>
    <w:rsid w:val="00CB4CF6"/>
    <w:rsid w:val="00CB501F"/>
    <w:rsid w:val="00CB5ACD"/>
    <w:rsid w:val="00CB61CB"/>
    <w:rsid w:val="00CB65D4"/>
    <w:rsid w:val="00CB6927"/>
    <w:rsid w:val="00CB7340"/>
    <w:rsid w:val="00CB7A1A"/>
    <w:rsid w:val="00CC0045"/>
    <w:rsid w:val="00CC1E31"/>
    <w:rsid w:val="00CC28A8"/>
    <w:rsid w:val="00CC3ED9"/>
    <w:rsid w:val="00CC4056"/>
    <w:rsid w:val="00CC6F31"/>
    <w:rsid w:val="00CD2DB5"/>
    <w:rsid w:val="00CD3838"/>
    <w:rsid w:val="00CD3950"/>
    <w:rsid w:val="00CD3B2E"/>
    <w:rsid w:val="00CD42BA"/>
    <w:rsid w:val="00CD48CF"/>
    <w:rsid w:val="00CD6095"/>
    <w:rsid w:val="00CD77B6"/>
    <w:rsid w:val="00CE2347"/>
    <w:rsid w:val="00CE244E"/>
    <w:rsid w:val="00CE2EC8"/>
    <w:rsid w:val="00CE491B"/>
    <w:rsid w:val="00CE5934"/>
    <w:rsid w:val="00CE5F4E"/>
    <w:rsid w:val="00CE660F"/>
    <w:rsid w:val="00CE7DC6"/>
    <w:rsid w:val="00CF1264"/>
    <w:rsid w:val="00CF1D3D"/>
    <w:rsid w:val="00CF2EBB"/>
    <w:rsid w:val="00CF3AAD"/>
    <w:rsid w:val="00CF3BCA"/>
    <w:rsid w:val="00CF440E"/>
    <w:rsid w:val="00CF5649"/>
    <w:rsid w:val="00CF68A9"/>
    <w:rsid w:val="00D01E87"/>
    <w:rsid w:val="00D02AF2"/>
    <w:rsid w:val="00D039B6"/>
    <w:rsid w:val="00D04330"/>
    <w:rsid w:val="00D0733E"/>
    <w:rsid w:val="00D11DC0"/>
    <w:rsid w:val="00D11E8E"/>
    <w:rsid w:val="00D12F53"/>
    <w:rsid w:val="00D150A3"/>
    <w:rsid w:val="00D169F6"/>
    <w:rsid w:val="00D1796D"/>
    <w:rsid w:val="00D21E58"/>
    <w:rsid w:val="00D22FD5"/>
    <w:rsid w:val="00D26872"/>
    <w:rsid w:val="00D3142F"/>
    <w:rsid w:val="00D33AF3"/>
    <w:rsid w:val="00D4008C"/>
    <w:rsid w:val="00D4339E"/>
    <w:rsid w:val="00D43929"/>
    <w:rsid w:val="00D443EA"/>
    <w:rsid w:val="00D45DE1"/>
    <w:rsid w:val="00D47DE4"/>
    <w:rsid w:val="00D47E58"/>
    <w:rsid w:val="00D50E30"/>
    <w:rsid w:val="00D54A8A"/>
    <w:rsid w:val="00D6036E"/>
    <w:rsid w:val="00D62931"/>
    <w:rsid w:val="00D65AF5"/>
    <w:rsid w:val="00D65FED"/>
    <w:rsid w:val="00D666A2"/>
    <w:rsid w:val="00D67AD6"/>
    <w:rsid w:val="00D73C42"/>
    <w:rsid w:val="00D74BF6"/>
    <w:rsid w:val="00D75A19"/>
    <w:rsid w:val="00D76AB0"/>
    <w:rsid w:val="00D82927"/>
    <w:rsid w:val="00D83BF9"/>
    <w:rsid w:val="00D84CA1"/>
    <w:rsid w:val="00D857B2"/>
    <w:rsid w:val="00D8787C"/>
    <w:rsid w:val="00D90521"/>
    <w:rsid w:val="00D91FC5"/>
    <w:rsid w:val="00D924BD"/>
    <w:rsid w:val="00D93F29"/>
    <w:rsid w:val="00D96E3F"/>
    <w:rsid w:val="00DA2899"/>
    <w:rsid w:val="00DA4815"/>
    <w:rsid w:val="00DA5486"/>
    <w:rsid w:val="00DA66CF"/>
    <w:rsid w:val="00DA67B8"/>
    <w:rsid w:val="00DA762D"/>
    <w:rsid w:val="00DB0B01"/>
    <w:rsid w:val="00DB0FC4"/>
    <w:rsid w:val="00DB4A93"/>
    <w:rsid w:val="00DB6752"/>
    <w:rsid w:val="00DB6C99"/>
    <w:rsid w:val="00DB7428"/>
    <w:rsid w:val="00DB7CDA"/>
    <w:rsid w:val="00DC04F3"/>
    <w:rsid w:val="00DC1061"/>
    <w:rsid w:val="00DC19A5"/>
    <w:rsid w:val="00DC2740"/>
    <w:rsid w:val="00DC308E"/>
    <w:rsid w:val="00DC328B"/>
    <w:rsid w:val="00DD20D3"/>
    <w:rsid w:val="00DD2C79"/>
    <w:rsid w:val="00DD30F5"/>
    <w:rsid w:val="00DD3862"/>
    <w:rsid w:val="00DD3CE1"/>
    <w:rsid w:val="00DD6F18"/>
    <w:rsid w:val="00DE1E71"/>
    <w:rsid w:val="00DE22B7"/>
    <w:rsid w:val="00DE252E"/>
    <w:rsid w:val="00DE425B"/>
    <w:rsid w:val="00DE456F"/>
    <w:rsid w:val="00DE4B30"/>
    <w:rsid w:val="00DE4C48"/>
    <w:rsid w:val="00DE7C93"/>
    <w:rsid w:val="00DF02CD"/>
    <w:rsid w:val="00DF0D29"/>
    <w:rsid w:val="00DF2AF0"/>
    <w:rsid w:val="00DF3A97"/>
    <w:rsid w:val="00DF3E1A"/>
    <w:rsid w:val="00DF45B0"/>
    <w:rsid w:val="00DF5FAA"/>
    <w:rsid w:val="00DF69CE"/>
    <w:rsid w:val="00E00301"/>
    <w:rsid w:val="00E00954"/>
    <w:rsid w:val="00E0185E"/>
    <w:rsid w:val="00E02846"/>
    <w:rsid w:val="00E033EB"/>
    <w:rsid w:val="00E0501E"/>
    <w:rsid w:val="00E05C6B"/>
    <w:rsid w:val="00E07D1A"/>
    <w:rsid w:val="00E11499"/>
    <w:rsid w:val="00E11B4C"/>
    <w:rsid w:val="00E12D8E"/>
    <w:rsid w:val="00E12FBC"/>
    <w:rsid w:val="00E138C9"/>
    <w:rsid w:val="00E13E64"/>
    <w:rsid w:val="00E21B84"/>
    <w:rsid w:val="00E22220"/>
    <w:rsid w:val="00E229AD"/>
    <w:rsid w:val="00E22F86"/>
    <w:rsid w:val="00E23DEC"/>
    <w:rsid w:val="00E25556"/>
    <w:rsid w:val="00E25754"/>
    <w:rsid w:val="00E257B1"/>
    <w:rsid w:val="00E27B1D"/>
    <w:rsid w:val="00E30B9D"/>
    <w:rsid w:val="00E31037"/>
    <w:rsid w:val="00E31908"/>
    <w:rsid w:val="00E32DFD"/>
    <w:rsid w:val="00E34405"/>
    <w:rsid w:val="00E34921"/>
    <w:rsid w:val="00E3534E"/>
    <w:rsid w:val="00E40AE7"/>
    <w:rsid w:val="00E40F16"/>
    <w:rsid w:val="00E410FE"/>
    <w:rsid w:val="00E4130A"/>
    <w:rsid w:val="00E4336D"/>
    <w:rsid w:val="00E43496"/>
    <w:rsid w:val="00E4454C"/>
    <w:rsid w:val="00E452FF"/>
    <w:rsid w:val="00E45FE8"/>
    <w:rsid w:val="00E46B77"/>
    <w:rsid w:val="00E47E04"/>
    <w:rsid w:val="00E51877"/>
    <w:rsid w:val="00E53135"/>
    <w:rsid w:val="00E5485C"/>
    <w:rsid w:val="00E57002"/>
    <w:rsid w:val="00E60A85"/>
    <w:rsid w:val="00E60F28"/>
    <w:rsid w:val="00E63A0B"/>
    <w:rsid w:val="00E643B3"/>
    <w:rsid w:val="00E6470B"/>
    <w:rsid w:val="00E64D16"/>
    <w:rsid w:val="00E664F6"/>
    <w:rsid w:val="00E67FFD"/>
    <w:rsid w:val="00E71D85"/>
    <w:rsid w:val="00E722DE"/>
    <w:rsid w:val="00E72578"/>
    <w:rsid w:val="00E72D78"/>
    <w:rsid w:val="00E734AA"/>
    <w:rsid w:val="00E73CB3"/>
    <w:rsid w:val="00E74668"/>
    <w:rsid w:val="00E74893"/>
    <w:rsid w:val="00E75B00"/>
    <w:rsid w:val="00E75B69"/>
    <w:rsid w:val="00E81BEC"/>
    <w:rsid w:val="00E8201A"/>
    <w:rsid w:val="00E83288"/>
    <w:rsid w:val="00E83BA1"/>
    <w:rsid w:val="00E83C26"/>
    <w:rsid w:val="00E83F7B"/>
    <w:rsid w:val="00E851BA"/>
    <w:rsid w:val="00E854D3"/>
    <w:rsid w:val="00E870D0"/>
    <w:rsid w:val="00E91550"/>
    <w:rsid w:val="00E928BF"/>
    <w:rsid w:val="00E939FC"/>
    <w:rsid w:val="00E93E12"/>
    <w:rsid w:val="00E94437"/>
    <w:rsid w:val="00E94588"/>
    <w:rsid w:val="00E94E40"/>
    <w:rsid w:val="00E95345"/>
    <w:rsid w:val="00E97AAB"/>
    <w:rsid w:val="00EA1806"/>
    <w:rsid w:val="00EA29AC"/>
    <w:rsid w:val="00EA2C7F"/>
    <w:rsid w:val="00EA473D"/>
    <w:rsid w:val="00EB06D7"/>
    <w:rsid w:val="00EB1CC8"/>
    <w:rsid w:val="00EB32EE"/>
    <w:rsid w:val="00EB3A9B"/>
    <w:rsid w:val="00EB44E5"/>
    <w:rsid w:val="00EB4D32"/>
    <w:rsid w:val="00EB5D97"/>
    <w:rsid w:val="00EB7B3F"/>
    <w:rsid w:val="00EB7C5F"/>
    <w:rsid w:val="00EC044D"/>
    <w:rsid w:val="00EC143A"/>
    <w:rsid w:val="00EC2553"/>
    <w:rsid w:val="00EC41DA"/>
    <w:rsid w:val="00EC5AD6"/>
    <w:rsid w:val="00EC66E8"/>
    <w:rsid w:val="00EC67FF"/>
    <w:rsid w:val="00ED04ED"/>
    <w:rsid w:val="00ED0A87"/>
    <w:rsid w:val="00ED25F2"/>
    <w:rsid w:val="00ED27D8"/>
    <w:rsid w:val="00ED2D2C"/>
    <w:rsid w:val="00ED3545"/>
    <w:rsid w:val="00ED40D2"/>
    <w:rsid w:val="00ED413C"/>
    <w:rsid w:val="00ED443F"/>
    <w:rsid w:val="00ED6435"/>
    <w:rsid w:val="00EE07AD"/>
    <w:rsid w:val="00EE0C79"/>
    <w:rsid w:val="00EE2523"/>
    <w:rsid w:val="00EE2966"/>
    <w:rsid w:val="00EE6123"/>
    <w:rsid w:val="00EE6A9A"/>
    <w:rsid w:val="00EE7EE5"/>
    <w:rsid w:val="00EF0A7A"/>
    <w:rsid w:val="00EF0C05"/>
    <w:rsid w:val="00EF13B9"/>
    <w:rsid w:val="00EF1EA3"/>
    <w:rsid w:val="00EF41AC"/>
    <w:rsid w:val="00EF51CF"/>
    <w:rsid w:val="00EF7268"/>
    <w:rsid w:val="00F0023C"/>
    <w:rsid w:val="00F01890"/>
    <w:rsid w:val="00F01B17"/>
    <w:rsid w:val="00F02D84"/>
    <w:rsid w:val="00F03D3D"/>
    <w:rsid w:val="00F05E03"/>
    <w:rsid w:val="00F066D4"/>
    <w:rsid w:val="00F124A5"/>
    <w:rsid w:val="00F152A1"/>
    <w:rsid w:val="00F17DAD"/>
    <w:rsid w:val="00F21F61"/>
    <w:rsid w:val="00F2364B"/>
    <w:rsid w:val="00F26B20"/>
    <w:rsid w:val="00F270EB"/>
    <w:rsid w:val="00F3081F"/>
    <w:rsid w:val="00F354CF"/>
    <w:rsid w:val="00F36E37"/>
    <w:rsid w:val="00F37544"/>
    <w:rsid w:val="00F4118C"/>
    <w:rsid w:val="00F41363"/>
    <w:rsid w:val="00F41A5F"/>
    <w:rsid w:val="00F42B5A"/>
    <w:rsid w:val="00F43EEE"/>
    <w:rsid w:val="00F47062"/>
    <w:rsid w:val="00F51E2B"/>
    <w:rsid w:val="00F52C2C"/>
    <w:rsid w:val="00F552D0"/>
    <w:rsid w:val="00F573D0"/>
    <w:rsid w:val="00F60220"/>
    <w:rsid w:val="00F605A5"/>
    <w:rsid w:val="00F60FEE"/>
    <w:rsid w:val="00F661D4"/>
    <w:rsid w:val="00F6647E"/>
    <w:rsid w:val="00F67241"/>
    <w:rsid w:val="00F718E2"/>
    <w:rsid w:val="00F71A9B"/>
    <w:rsid w:val="00F71C72"/>
    <w:rsid w:val="00F7289F"/>
    <w:rsid w:val="00F7337B"/>
    <w:rsid w:val="00F73BEB"/>
    <w:rsid w:val="00F743D5"/>
    <w:rsid w:val="00F761F7"/>
    <w:rsid w:val="00F82AF2"/>
    <w:rsid w:val="00F82EEB"/>
    <w:rsid w:val="00F8315E"/>
    <w:rsid w:val="00F8480B"/>
    <w:rsid w:val="00F84F1B"/>
    <w:rsid w:val="00F8597D"/>
    <w:rsid w:val="00F85CE3"/>
    <w:rsid w:val="00F90147"/>
    <w:rsid w:val="00F903F8"/>
    <w:rsid w:val="00F91B1D"/>
    <w:rsid w:val="00F92E70"/>
    <w:rsid w:val="00F95560"/>
    <w:rsid w:val="00F97102"/>
    <w:rsid w:val="00FA1ADF"/>
    <w:rsid w:val="00FA1D6E"/>
    <w:rsid w:val="00FA3462"/>
    <w:rsid w:val="00FA5E95"/>
    <w:rsid w:val="00FB0ED7"/>
    <w:rsid w:val="00FB26B4"/>
    <w:rsid w:val="00FB2D67"/>
    <w:rsid w:val="00FB3463"/>
    <w:rsid w:val="00FB3A17"/>
    <w:rsid w:val="00FB518B"/>
    <w:rsid w:val="00FC0E3F"/>
    <w:rsid w:val="00FC165C"/>
    <w:rsid w:val="00FC2B12"/>
    <w:rsid w:val="00FC4809"/>
    <w:rsid w:val="00FC5BEF"/>
    <w:rsid w:val="00FC67D8"/>
    <w:rsid w:val="00FC6ADF"/>
    <w:rsid w:val="00FC6B33"/>
    <w:rsid w:val="00FD1334"/>
    <w:rsid w:val="00FD2221"/>
    <w:rsid w:val="00FD26B7"/>
    <w:rsid w:val="00FD4C2F"/>
    <w:rsid w:val="00FE2BD8"/>
    <w:rsid w:val="00FE573B"/>
    <w:rsid w:val="00FF01E1"/>
    <w:rsid w:val="00FF1626"/>
    <w:rsid w:val="00FF1D21"/>
    <w:rsid w:val="00FF21CF"/>
    <w:rsid w:val="00FF2E80"/>
    <w:rsid w:val="00FF57A5"/>
    <w:rsid w:val="00FF581F"/>
    <w:rsid w:val="00FF6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85DB1D"/>
  <w15:docId w15:val="{48C9CF05-8529-4C31-ABA6-D2DDE69CB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B2A5A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A546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B744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,L1,Numerowanie,Obiekt,List Paragraph1,List Paragraph,BulletC,Akapit z listą31,TRAKO Akapit z listą,Kolorowa lista — akcent 11,ASIA,Normal,maz_wyliczenie,opis dzialania,K-P_odwolanie,A_wyliczenie,Akapit z listą1,lp1,Bullets"/>
    <w:basedOn w:val="Normalny"/>
    <w:link w:val="AkapitzlistZnak"/>
    <w:uiPriority w:val="34"/>
    <w:qFormat/>
    <w:rsid w:val="001A6C15"/>
    <w:pPr>
      <w:ind w:left="720"/>
      <w:contextualSpacing/>
    </w:pPr>
  </w:style>
  <w:style w:type="character" w:customStyle="1" w:styleId="AkapitzlistZnak">
    <w:name w:val="Akapit z listą Znak"/>
    <w:aliases w:val="normalny tekst Znak,L1 Znak,Numerowanie Znak,Obiekt Znak,List Paragraph1 Znak,List Paragraph Znak,BulletC Znak,Akapit z listą31 Znak,TRAKO Akapit z listą Znak,Kolorowa lista — akcent 11 Znak,ASIA Znak,Normal Znak,maz_wyliczenie Znak"/>
    <w:link w:val="Akapitzlist"/>
    <w:uiPriority w:val="34"/>
    <w:qFormat/>
    <w:rsid w:val="001A6C15"/>
    <w:rPr>
      <w:rFonts w:ascii="Calibri" w:eastAsia="Calibri" w:hAnsi="Calibri" w:cs="Times New Roman"/>
    </w:rPr>
  </w:style>
  <w:style w:type="paragraph" w:styleId="Bezodstpw">
    <w:name w:val="No Spacing"/>
    <w:uiPriority w:val="1"/>
    <w:qFormat/>
    <w:rsid w:val="004974E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T111Znak">
    <w:name w:val="T111 Znak"/>
    <w:basedOn w:val="Domylnaczcionkaakapitu"/>
    <w:link w:val="T111"/>
    <w:locked/>
    <w:rsid w:val="00BB5732"/>
    <w:rPr>
      <w:rFonts w:ascii="Arial" w:eastAsia="Calibri" w:hAnsi="Arial" w:cs="Arial"/>
      <w:color w:val="000000"/>
      <w:sz w:val="24"/>
      <w:szCs w:val="24"/>
      <w:lang w:eastAsia="ar-SA"/>
    </w:rPr>
  </w:style>
  <w:style w:type="paragraph" w:customStyle="1" w:styleId="T111">
    <w:name w:val="T111"/>
    <w:basedOn w:val="Normalny"/>
    <w:link w:val="T111Znak"/>
    <w:qFormat/>
    <w:rsid w:val="00BB5732"/>
    <w:pPr>
      <w:spacing w:after="120" w:line="256" w:lineRule="auto"/>
      <w:ind w:left="1276"/>
    </w:pPr>
    <w:rPr>
      <w:rFonts w:ascii="Arial" w:hAnsi="Arial" w:cs="Arial"/>
      <w:color w:val="000000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A90B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90BD8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90B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90BD8"/>
    <w:rPr>
      <w:rFonts w:ascii="Calibri" w:eastAsia="Calibri" w:hAnsi="Calibri" w:cs="Times New Roman"/>
    </w:rPr>
  </w:style>
  <w:style w:type="paragraph" w:customStyle="1" w:styleId="Standard">
    <w:name w:val="Standard"/>
    <w:rsid w:val="00425535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2"/>
      <w:sz w:val="24"/>
      <w:szCs w:val="24"/>
      <w:lang w:val="de-DE" w:eastAsia="fa-IR" w:bidi="fa-IR"/>
    </w:rPr>
  </w:style>
  <w:style w:type="character" w:customStyle="1" w:styleId="Nagwek1Znak">
    <w:name w:val="Nagłówek 1 Znak"/>
    <w:basedOn w:val="Domylnaczcionkaakapitu"/>
    <w:link w:val="Nagwek1"/>
    <w:uiPriority w:val="9"/>
    <w:rsid w:val="003A546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B744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4C05E8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4C05E8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Styl3">
    <w:name w:val="Styl3"/>
    <w:basedOn w:val="Normalny"/>
    <w:rsid w:val="004C05E8"/>
    <w:pPr>
      <w:numPr>
        <w:numId w:val="5"/>
      </w:numPr>
      <w:tabs>
        <w:tab w:val="num" w:pos="0"/>
      </w:tabs>
      <w:autoSpaceDE w:val="0"/>
      <w:spacing w:after="0" w:line="240" w:lineRule="auto"/>
      <w:ind w:left="1425"/>
    </w:pPr>
    <w:rPr>
      <w:rFonts w:ascii="Arial" w:eastAsia="Times New Roman" w:hAnsi="Arial" w:cs="Arial"/>
      <w:bCs/>
      <w:sz w:val="24"/>
      <w:szCs w:val="24"/>
      <w:lang w:eastAsia="ar-SA"/>
    </w:rPr>
  </w:style>
  <w:style w:type="character" w:customStyle="1" w:styleId="Styl10Znak">
    <w:name w:val="Styl10 Znak"/>
    <w:link w:val="Styl10"/>
    <w:locked/>
    <w:rsid w:val="004C05E8"/>
    <w:rPr>
      <w:rFonts w:ascii="Arial" w:eastAsia="Verdana" w:hAnsi="Arial" w:cs="Arial"/>
      <w:bCs/>
      <w:sz w:val="24"/>
      <w:szCs w:val="24"/>
      <w:lang w:eastAsia="ar-SA"/>
    </w:rPr>
  </w:style>
  <w:style w:type="paragraph" w:customStyle="1" w:styleId="Styl10">
    <w:name w:val="Styl10"/>
    <w:basedOn w:val="Styl3"/>
    <w:link w:val="Styl10Znak"/>
    <w:qFormat/>
    <w:rsid w:val="004C05E8"/>
    <w:pPr>
      <w:ind w:left="1418" w:hanging="284"/>
    </w:pPr>
    <w:rPr>
      <w:rFonts w:eastAsia="Verdana"/>
    </w:rPr>
  </w:style>
  <w:style w:type="character" w:customStyle="1" w:styleId="FontStyle32">
    <w:name w:val="Font Style32"/>
    <w:rsid w:val="004C05E8"/>
    <w:rPr>
      <w:rFonts w:ascii="Arial Unicode MS" w:eastAsia="Arial Unicode MS" w:hAnsi="Arial Unicode MS" w:cs="Arial Unicode MS" w:hint="default"/>
      <w:sz w:val="14"/>
      <w:szCs w:val="14"/>
    </w:rPr>
  </w:style>
  <w:style w:type="character" w:styleId="Hipercze">
    <w:name w:val="Hyperlink"/>
    <w:basedOn w:val="Domylnaczcionkaakapitu"/>
    <w:uiPriority w:val="99"/>
    <w:unhideWhenUsed/>
    <w:rsid w:val="00CB7340"/>
    <w:rPr>
      <w:color w:val="0000FF"/>
      <w:u w:val="singl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0E5CD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0E5CDE"/>
    <w:rPr>
      <w:rFonts w:ascii="Calibri" w:eastAsia="Calibri" w:hAnsi="Calibri" w:cs="Times New Roman"/>
    </w:rPr>
  </w:style>
  <w:style w:type="paragraph" w:customStyle="1" w:styleId="Default">
    <w:name w:val="Default"/>
    <w:rsid w:val="002B735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Odwoaniedokomentarza">
    <w:name w:val="annotation reference"/>
    <w:rsid w:val="0052653B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52653B"/>
    <w:pPr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52653B"/>
    <w:rPr>
      <w:rFonts w:ascii="Arial" w:eastAsia="Times New Roman" w:hAnsi="Arial" w:cs="Arial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65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653B"/>
    <w:rPr>
      <w:rFonts w:ascii="Segoe UI" w:eastAsia="Calibri" w:hAnsi="Segoe UI" w:cs="Segoe UI"/>
      <w:sz w:val="18"/>
      <w:szCs w:val="18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5D63BD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5D63BD"/>
    <w:rPr>
      <w:rFonts w:ascii="Calibri" w:eastAsia="Calibri" w:hAnsi="Calibri" w:cs="Times New Roman"/>
    </w:rPr>
  </w:style>
  <w:style w:type="character" w:customStyle="1" w:styleId="markedcontent">
    <w:name w:val="markedcontent"/>
    <w:basedOn w:val="Domylnaczcionkaakapitu"/>
    <w:rsid w:val="00D93F29"/>
  </w:style>
  <w:style w:type="paragraph" w:customStyle="1" w:styleId="Tekstpodstawowywcity21">
    <w:name w:val="Tekst podstawowy wcięty 21"/>
    <w:basedOn w:val="Normalny"/>
    <w:rsid w:val="00D93F29"/>
    <w:pPr>
      <w:suppressAutoHyphens/>
      <w:spacing w:after="0" w:line="240" w:lineRule="auto"/>
      <w:ind w:left="705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26E9A"/>
    <w:pPr>
      <w:spacing w:after="200"/>
    </w:pPr>
    <w:rPr>
      <w:rFonts w:ascii="Calibri" w:eastAsia="Calibri" w:hAnsi="Calibri" w:cs="Times New Roman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26E9A"/>
    <w:rPr>
      <w:rFonts w:ascii="Calibri" w:eastAsia="Calibri" w:hAnsi="Calibri" w:cs="Times New Roman"/>
      <w:b/>
      <w:bCs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0404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04043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04043"/>
    <w:rPr>
      <w:vertAlign w:val="superscript"/>
    </w:rPr>
  </w:style>
  <w:style w:type="character" w:styleId="Pogrubienie">
    <w:name w:val="Strong"/>
    <w:basedOn w:val="Domylnaczcionkaakapitu"/>
    <w:uiPriority w:val="22"/>
    <w:qFormat/>
    <w:rsid w:val="00155073"/>
    <w:rPr>
      <w:b/>
      <w:bCs/>
    </w:rPr>
  </w:style>
  <w:style w:type="paragraph" w:styleId="NormalnyWeb">
    <w:name w:val="Normal (Web)"/>
    <w:basedOn w:val="Normalny"/>
    <w:uiPriority w:val="99"/>
    <w:unhideWhenUsed/>
    <w:rsid w:val="00C8164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bzpyqfadein">
    <w:name w:val="bz_pyq_fadein"/>
    <w:basedOn w:val="Domylnaczcionkaakapitu"/>
    <w:rsid w:val="00C8164F"/>
  </w:style>
  <w:style w:type="character" w:styleId="Nierozpoznanawzmianka">
    <w:name w:val="Unresolved Mention"/>
    <w:basedOn w:val="Domylnaczcionkaakapitu"/>
    <w:uiPriority w:val="99"/>
    <w:semiHidden/>
    <w:unhideWhenUsed/>
    <w:rsid w:val="0066189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6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4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1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1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7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0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7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4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7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isap.sejm.gov.pl/DetailsServlet?id=WDU20190001696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6BD381-48B0-4FCD-BE2F-B488E57242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5201</Words>
  <Characters>31206</Characters>
  <Application>Microsoft Office Word</Application>
  <DocSecurity>0</DocSecurity>
  <Lines>260</Lines>
  <Paragraphs>72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Paweł Wnuk</dc:creator>
  <cp:lastModifiedBy>kaczmarski Mateusz</cp:lastModifiedBy>
  <cp:revision>2</cp:revision>
  <cp:lastPrinted>2026-03-25T10:54:00Z</cp:lastPrinted>
  <dcterms:created xsi:type="dcterms:W3CDTF">2026-04-07T08:13:00Z</dcterms:created>
  <dcterms:modified xsi:type="dcterms:W3CDTF">2026-04-07T08:13:00Z</dcterms:modified>
</cp:coreProperties>
</file>